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10B5" w14:textId="77777777" w:rsidR="00794AFF" w:rsidRDefault="00247B41" w:rsidP="00FA7157">
      <w:pPr>
        <w:tabs>
          <w:tab w:val="right" w:pos="9638"/>
        </w:tabs>
      </w:pPr>
      <w:r>
        <w:rPr>
          <w:noProof/>
        </w:rPr>
        <w:drawing>
          <wp:inline distT="0" distB="0" distL="0" distR="0" wp14:anchorId="6C85F441" wp14:editId="69F8456A">
            <wp:extent cx="2239200" cy="475560"/>
            <wp:effectExtent l="0" t="0" r="0" b="1270"/>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3"/>
                    <a:stretch>
                      <a:fillRect/>
                    </a:stretch>
                  </pic:blipFill>
                  <pic:spPr>
                    <a:xfrm>
                      <a:off x="0" y="0"/>
                      <a:ext cx="2239200" cy="475560"/>
                    </a:xfrm>
                    <a:prstGeom prst="rect">
                      <a:avLst/>
                    </a:prstGeom>
                  </pic:spPr>
                </pic:pic>
              </a:graphicData>
            </a:graphic>
          </wp:inline>
        </w:drawing>
      </w:r>
      <w:r>
        <w:tab/>
      </w:r>
      <w:r>
        <w:rPr>
          <w:noProof/>
        </w:rPr>
        <w:drawing>
          <wp:inline distT="0" distB="0" distL="0" distR="0" wp14:anchorId="748BF19C" wp14:editId="37C0E269">
            <wp:extent cx="806353" cy="390733"/>
            <wp:effectExtent l="0" t="0" r="0" b="0"/>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14"/>
                    <a:stretch>
                      <a:fillRect/>
                    </a:stretch>
                  </pic:blipFill>
                  <pic:spPr>
                    <a:xfrm>
                      <a:off x="0" y="0"/>
                      <a:ext cx="806353" cy="390733"/>
                    </a:xfrm>
                    <a:prstGeom prst="rect">
                      <a:avLst/>
                    </a:prstGeom>
                  </pic:spPr>
                </pic:pic>
              </a:graphicData>
            </a:graphic>
          </wp:inline>
        </w:drawing>
      </w:r>
    </w:p>
    <w:p w14:paraId="40FBE70A" w14:textId="77777777" w:rsidR="00FE73ED" w:rsidRDefault="00FE73ED">
      <w:pPr>
        <w:sectPr w:rsidR="00FE73ED" w:rsidSect="0002466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680" w:footer="680" w:gutter="0"/>
          <w:cols w:space="708"/>
          <w:docGrid w:linePitch="360"/>
          <w15:footnoteColumns w:val="1"/>
        </w:sectPr>
      </w:pPr>
    </w:p>
    <w:p w14:paraId="1ADB4B11" w14:textId="7965924F" w:rsidR="00126351" w:rsidRDefault="008772AC" w:rsidP="00FE73ED">
      <w:pPr>
        <w:pStyle w:val="Title"/>
      </w:pPr>
      <w:r>
        <w:t>Policy implementation plan</w:t>
      </w:r>
    </w:p>
    <w:p w14:paraId="1157001F" w14:textId="77777777" w:rsidR="008772AC" w:rsidRDefault="008772AC" w:rsidP="00851797"/>
    <w:p w14:paraId="29060B42" w14:textId="110CD948" w:rsidR="00851797" w:rsidRPr="00851797" w:rsidRDefault="00851797" w:rsidP="00851797">
      <w:r>
        <w:t xml:space="preserve">Version </w:t>
      </w:r>
      <w:r w:rsidR="008772AC">
        <w:t>1.0</w:t>
      </w:r>
    </w:p>
    <w:p w14:paraId="67EAABCE" w14:textId="77777777" w:rsidR="00FE73ED" w:rsidRDefault="00FE73ED">
      <w:r>
        <w:br w:type="page"/>
      </w:r>
    </w:p>
    <w:p w14:paraId="30CDECF5" w14:textId="77777777" w:rsidR="007306CB" w:rsidRPr="007306CB" w:rsidRDefault="007306CB" w:rsidP="007306CB">
      <w:pPr>
        <w:rPr>
          <w:b/>
          <w:bCs/>
          <w:lang w:val="en-GB"/>
        </w:rPr>
      </w:pPr>
      <w:r w:rsidRPr="007306CB">
        <w:rPr>
          <w:b/>
          <w:bCs/>
          <w:lang w:val="en-GB"/>
        </w:rPr>
        <w:lastRenderedPageBreak/>
        <w:t>Digital Transformation Agency</w:t>
      </w:r>
    </w:p>
    <w:p w14:paraId="670834CA" w14:textId="77777777" w:rsidR="007306CB" w:rsidRPr="007306CB" w:rsidRDefault="007306CB" w:rsidP="007306CB">
      <w:pPr>
        <w:rPr>
          <w:lang w:val="en-GB"/>
        </w:rPr>
      </w:pPr>
      <w:r w:rsidRPr="007306CB">
        <w:rPr>
          <w:noProof/>
          <w:lang w:val="en-US"/>
        </w:rPr>
        <w:drawing>
          <wp:inline distT="0" distB="0" distL="0" distR="0" wp14:anchorId="7DBAAFFB" wp14:editId="7DFE2837">
            <wp:extent cx="1003300" cy="368300"/>
            <wp:effectExtent l="0" t="0" r="12700" b="12700"/>
            <wp:docPr id="7" name="Picture 2" descr="Creative Commons Logo. Attribution 4.0 International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4.0 International (CC BY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3300" cy="368300"/>
                    </a:xfrm>
                    <a:prstGeom prst="rect">
                      <a:avLst/>
                    </a:prstGeom>
                    <a:noFill/>
                    <a:ln>
                      <a:noFill/>
                    </a:ln>
                  </pic:spPr>
                </pic:pic>
              </a:graphicData>
            </a:graphic>
          </wp:inline>
        </w:drawing>
      </w:r>
    </w:p>
    <w:p w14:paraId="40DE15A8" w14:textId="098ED6C5" w:rsidR="007306CB" w:rsidRPr="007306CB" w:rsidRDefault="007306CB" w:rsidP="007306CB">
      <w:pPr>
        <w:rPr>
          <w:lang w:val="en-GB"/>
        </w:rPr>
      </w:pPr>
      <w:r w:rsidRPr="007306CB">
        <w:rPr>
          <w:lang w:val="en-GB"/>
        </w:rPr>
        <w:t xml:space="preserve">© Commonwealth of Australia (Digital Transformation Agency) </w:t>
      </w:r>
      <w:r w:rsidR="008772AC">
        <w:rPr>
          <w:lang w:val="en-GB"/>
        </w:rPr>
        <w:t>2025</w:t>
      </w:r>
    </w:p>
    <w:p w14:paraId="22F19391" w14:textId="77777777" w:rsidR="007306CB" w:rsidRPr="007306CB" w:rsidRDefault="007306CB" w:rsidP="007306CB">
      <w:pPr>
        <w:rPr>
          <w:lang w:val="en-GB"/>
        </w:rPr>
      </w:pPr>
      <w:proofErr w:type="gramStart"/>
      <w:r w:rsidRPr="007306CB">
        <w:rPr>
          <w:lang w:val="en-GB"/>
        </w:rPr>
        <w:t>With the exception of</w:t>
      </w:r>
      <w:proofErr w:type="gramEnd"/>
      <w:r w:rsidRPr="007306CB">
        <w:rPr>
          <w:lang w:val="en-GB"/>
        </w:rPr>
        <w:t xml:space="preserve"> the Commonwealth Coat of Arms and where otherwise noted, this product is provided under a Creative Commons Attribution 4.0 International Licence. (</w:t>
      </w:r>
      <w:hyperlink r:id="rId22" w:tooltip="Creative Commons website" w:history="1">
        <w:r w:rsidRPr="007306CB">
          <w:rPr>
            <w:rStyle w:val="Hyperlink"/>
            <w:lang w:val="en-GB"/>
          </w:rPr>
          <w:t>http://creativecommons.org/licenses/by/4.0/legalcode</w:t>
        </w:r>
      </w:hyperlink>
      <w:r w:rsidRPr="007306CB">
        <w:rPr>
          <w:lang w:val="en-GB"/>
        </w:rPr>
        <w:t>)</w:t>
      </w:r>
    </w:p>
    <w:p w14:paraId="28B6EABC" w14:textId="77777777" w:rsidR="007306CB" w:rsidRPr="007306CB" w:rsidRDefault="007306CB" w:rsidP="007306CB">
      <w:pPr>
        <w:rPr>
          <w:lang w:val="en-GB"/>
        </w:rPr>
      </w:pPr>
      <w:r w:rsidRPr="007306CB">
        <w:rPr>
          <w:lang w:val="en-GB"/>
        </w:rPr>
        <w:t>The Digital Transformation Agency has tried to make the information in this product as accurate as possible. However, it does not guarantee that the information is totally accurate or complete. Therefore, you should not solely rely on this information when making a commercial decision.</w:t>
      </w:r>
    </w:p>
    <w:p w14:paraId="0C57E599" w14:textId="77777777" w:rsidR="007306CB" w:rsidRPr="007306CB" w:rsidRDefault="007306CB" w:rsidP="007306CB">
      <w:pPr>
        <w:rPr>
          <w:lang w:val="en-GB"/>
        </w:rPr>
      </w:pPr>
      <w:r w:rsidRPr="007306CB">
        <w:rPr>
          <w:lang w:val="en-GB"/>
        </w:rPr>
        <w:t xml:space="preserve">Digital Transformation Agency is committed to providing web accessible content wherever possible. If you are having difficulties with accessing this document, please email </w:t>
      </w:r>
      <w:hyperlink r:id="rId23" w:tooltip="Email the Digital Transformation Agency" w:history="1">
        <w:r w:rsidRPr="007306CB">
          <w:rPr>
            <w:rStyle w:val="Hyperlink"/>
            <w:lang w:val="en-GB"/>
          </w:rPr>
          <w:t>communications@dta.gov.au</w:t>
        </w:r>
      </w:hyperlink>
      <w:r w:rsidRPr="007306CB">
        <w:rPr>
          <w:lang w:val="en-GB"/>
        </w:rPr>
        <w:t>.</w:t>
      </w:r>
    </w:p>
    <w:p w14:paraId="230FD402" w14:textId="77777777" w:rsidR="007306CB" w:rsidRDefault="007306CB" w:rsidP="007306CB">
      <w:pPr>
        <w:rPr>
          <w:lang w:val="en-GB"/>
        </w:rPr>
      </w:pPr>
      <w:r w:rsidRPr="007306CB">
        <w:rPr>
          <w:lang w:val="en-GB"/>
        </w:rPr>
        <w:t>Version: 1801</w:t>
      </w:r>
    </w:p>
    <w:p w14:paraId="314517C3" w14:textId="77777777" w:rsidR="007306CB" w:rsidRDefault="007306CB">
      <w:pPr>
        <w:suppressAutoHyphens w:val="0"/>
        <w:rPr>
          <w:lang w:val="en-GB"/>
        </w:rPr>
      </w:pPr>
      <w:r>
        <w:rPr>
          <w:lang w:val="en-GB"/>
        </w:rPr>
        <w:br w:type="page"/>
      </w:r>
    </w:p>
    <w:p w14:paraId="2CED9A0F" w14:textId="3F7F7539" w:rsidR="007306CB" w:rsidRDefault="00DA3700" w:rsidP="00DA3700">
      <w:pPr>
        <w:pStyle w:val="TOCHeading"/>
        <w:rPr>
          <w:lang w:val="en-GB"/>
        </w:rPr>
      </w:pPr>
      <w:r>
        <w:rPr>
          <w:lang w:val="en-GB"/>
        </w:rPr>
        <w:lastRenderedPageBreak/>
        <w:t>Policy implementation plan</w:t>
      </w:r>
    </w:p>
    <w:p w14:paraId="5DC8A251" w14:textId="736E50C4" w:rsidR="00DA3700" w:rsidRPr="00DA3700" w:rsidRDefault="00DA3700" w:rsidP="00DA3700">
      <w:pPr>
        <w:pStyle w:val="Box2Normal"/>
        <w:rPr>
          <w:lang w:val="en-GB"/>
        </w:rPr>
      </w:pPr>
      <w:r w:rsidRPr="00DA3700">
        <w:rPr>
          <w:lang w:val="en-GB"/>
        </w:rPr>
        <w:t xml:space="preserve">This template helps ensure the structured and comprehensive implementation of whole-of-government policies, promoting transparency, accountability, and consistency across various stakeholders </w:t>
      </w:r>
      <w:r w:rsidRPr="00DA3700">
        <w:t>and</w:t>
      </w:r>
      <w:r w:rsidRPr="00DA3700">
        <w:rPr>
          <w:lang w:val="en-GB"/>
        </w:rPr>
        <w:t xml:space="preserve"> agencies involved in the process. Remember to save your own version of this document before making any changes.</w:t>
      </w:r>
    </w:p>
    <w:p w14:paraId="323BF0C4" w14:textId="498B7B1D" w:rsidR="007306CB" w:rsidRDefault="00F055E2" w:rsidP="00577344">
      <w:pPr>
        <w:pStyle w:val="Heading3"/>
        <w:numPr>
          <w:ilvl w:val="0"/>
          <w:numId w:val="10"/>
        </w:numPr>
        <w:rPr>
          <w:lang w:val="en-GB"/>
        </w:rPr>
      </w:pPr>
      <w:bookmarkStart w:id="0" w:name="_Hlk20492070"/>
      <w:r w:rsidRPr="00E0067A">
        <w:t>Policy</w:t>
      </w:r>
      <w:r>
        <w:rPr>
          <w:lang w:val="en-GB"/>
        </w:rPr>
        <w:t xml:space="preserve"> overview</w:t>
      </w:r>
    </w:p>
    <w:p w14:paraId="0122F223" w14:textId="2826855C" w:rsidR="00F055E2" w:rsidRDefault="00F055E2" w:rsidP="00F055E2">
      <w:pPr>
        <w:rPr>
          <w:lang w:val="en-GB"/>
        </w:rPr>
      </w:pPr>
      <w:r>
        <w:rPr>
          <w:lang w:val="en-GB"/>
        </w:rPr>
        <w:t>Include the following information in the policy overview:</w:t>
      </w:r>
    </w:p>
    <w:p w14:paraId="6668F9BB" w14:textId="2C5A6667" w:rsidR="00F055E2" w:rsidRPr="00F055E2" w:rsidRDefault="00F055E2" w:rsidP="00F055E2">
      <w:pPr>
        <w:pStyle w:val="BulletLevel1"/>
        <w:rPr>
          <w:lang w:val="en-GB"/>
        </w:rPr>
      </w:pPr>
      <w:r w:rsidRPr="00F055E2">
        <w:rPr>
          <w:lang w:val="en-GB"/>
        </w:rPr>
        <w:t>Policy Title</w:t>
      </w:r>
    </w:p>
    <w:p w14:paraId="39FEFA5C" w14:textId="7726F38D" w:rsidR="00F055E2" w:rsidRPr="00F055E2" w:rsidRDefault="00F055E2" w:rsidP="00F055E2">
      <w:pPr>
        <w:pStyle w:val="BulletLevel1"/>
        <w:rPr>
          <w:lang w:val="en-GB"/>
        </w:rPr>
      </w:pPr>
      <w:r>
        <w:rPr>
          <w:lang w:val="en-GB"/>
        </w:rPr>
        <w:t>P</w:t>
      </w:r>
      <w:r w:rsidRPr="00F055E2">
        <w:rPr>
          <w:lang w:val="en-GB"/>
        </w:rPr>
        <w:t>olicy Owner</w:t>
      </w:r>
    </w:p>
    <w:p w14:paraId="35921ED3" w14:textId="5F73C3AF" w:rsidR="00F055E2" w:rsidRPr="00F055E2" w:rsidRDefault="00F055E2" w:rsidP="00F055E2">
      <w:pPr>
        <w:pStyle w:val="BulletLevel1"/>
        <w:rPr>
          <w:lang w:val="en-GB"/>
        </w:rPr>
      </w:pPr>
      <w:r w:rsidRPr="00F055E2">
        <w:rPr>
          <w:lang w:val="en-GB"/>
        </w:rPr>
        <w:t xml:space="preserve">Policy </w:t>
      </w:r>
      <w:proofErr w:type="gramStart"/>
      <w:r w:rsidRPr="00F055E2">
        <w:rPr>
          <w:lang w:val="en-GB"/>
        </w:rPr>
        <w:t>Lead</w:t>
      </w:r>
      <w:proofErr w:type="gramEnd"/>
      <w:r w:rsidRPr="00F055E2">
        <w:rPr>
          <w:lang w:val="en-GB"/>
        </w:rPr>
        <w:t xml:space="preserve"> Agency</w:t>
      </w:r>
    </w:p>
    <w:p w14:paraId="630B7B11" w14:textId="74E3BA6C" w:rsidR="00F055E2" w:rsidRPr="00F055E2" w:rsidRDefault="00F055E2" w:rsidP="00F055E2">
      <w:pPr>
        <w:pStyle w:val="BulletLevel1"/>
        <w:rPr>
          <w:lang w:val="en-GB"/>
        </w:rPr>
      </w:pPr>
      <w:r w:rsidRPr="00F055E2">
        <w:rPr>
          <w:lang w:val="en-GB"/>
        </w:rPr>
        <w:t>Policy Sponsor (if applicable)</w:t>
      </w:r>
    </w:p>
    <w:p w14:paraId="40E30F58" w14:textId="18223F51" w:rsidR="00F055E2" w:rsidRPr="00F055E2" w:rsidRDefault="00F055E2" w:rsidP="00F055E2">
      <w:pPr>
        <w:pStyle w:val="BulletLevel1"/>
        <w:rPr>
          <w:lang w:val="en-GB"/>
        </w:rPr>
      </w:pPr>
      <w:r w:rsidRPr="00F055E2">
        <w:rPr>
          <w:lang w:val="en-GB"/>
        </w:rPr>
        <w:t>Policy Contact Details</w:t>
      </w:r>
    </w:p>
    <w:p w14:paraId="137103FB" w14:textId="076DBE17" w:rsidR="00F055E2" w:rsidRPr="00F055E2" w:rsidRDefault="00F055E2" w:rsidP="00F055E2">
      <w:pPr>
        <w:pStyle w:val="BulletLevel1"/>
        <w:rPr>
          <w:lang w:val="en-GB"/>
        </w:rPr>
      </w:pPr>
      <w:r w:rsidRPr="00F055E2">
        <w:rPr>
          <w:lang w:val="en-GB"/>
        </w:rPr>
        <w:t>Date Approved</w:t>
      </w:r>
    </w:p>
    <w:p w14:paraId="670E2FBC" w14:textId="726E2AD2" w:rsidR="00F055E2" w:rsidRPr="00F055E2" w:rsidRDefault="00F055E2" w:rsidP="00F055E2">
      <w:pPr>
        <w:pStyle w:val="BulletLevel1"/>
        <w:rPr>
          <w:lang w:val="en-GB"/>
        </w:rPr>
      </w:pPr>
      <w:r w:rsidRPr="00F055E2">
        <w:rPr>
          <w:lang w:val="en-GB"/>
        </w:rPr>
        <w:t>Policy Effective Date</w:t>
      </w:r>
    </w:p>
    <w:p w14:paraId="04769C99" w14:textId="1540CFBC" w:rsidR="00F055E2" w:rsidRPr="00F055E2" w:rsidRDefault="00F055E2" w:rsidP="00F055E2">
      <w:pPr>
        <w:pStyle w:val="BulletLevel1"/>
        <w:rPr>
          <w:lang w:val="en-GB"/>
        </w:rPr>
      </w:pPr>
      <w:r w:rsidRPr="00F055E2">
        <w:rPr>
          <w:lang w:val="en-GB"/>
        </w:rPr>
        <w:t>Policy Expiry Date (if applicable)</w:t>
      </w:r>
    </w:p>
    <w:p w14:paraId="5C007A0E" w14:textId="68D6D89C" w:rsidR="00F055E2" w:rsidRDefault="00F055E2" w:rsidP="00F055E2">
      <w:pPr>
        <w:pStyle w:val="BulletLevel1"/>
        <w:rPr>
          <w:lang w:val="en-GB"/>
        </w:rPr>
      </w:pPr>
      <w:r w:rsidRPr="00F055E2">
        <w:rPr>
          <w:lang w:val="en-GB"/>
        </w:rPr>
        <w:t>Version Number</w:t>
      </w:r>
    </w:p>
    <w:p w14:paraId="50CED868" w14:textId="504690E0" w:rsidR="00F055E2" w:rsidRDefault="00AC0B8E" w:rsidP="00AC0B8E">
      <w:pPr>
        <w:pStyle w:val="Heading4"/>
        <w:rPr>
          <w:lang w:val="en-GB"/>
        </w:rPr>
      </w:pPr>
      <w:r>
        <w:rPr>
          <w:lang w:val="en-GB"/>
        </w:rPr>
        <w:t xml:space="preserve">Brief </w:t>
      </w:r>
      <w:r w:rsidRPr="00AC0B8E">
        <w:t>description</w:t>
      </w:r>
    </w:p>
    <w:p w14:paraId="7F50B3B8" w14:textId="30B4C566" w:rsidR="00F055E2" w:rsidRDefault="00AC0B8E" w:rsidP="00F055E2">
      <w:pPr>
        <w:rPr>
          <w:lang w:val="en-GB"/>
        </w:rPr>
      </w:pPr>
      <w:r w:rsidRPr="00AC0B8E">
        <w:rPr>
          <w:lang w:val="en-GB"/>
        </w:rPr>
        <w:t>Provide a short summary of the policy, including its objectives, rationale, and scope. Clearly articulate the intended outcomes of the policy.</w:t>
      </w:r>
    </w:p>
    <w:p w14:paraId="337908F7" w14:textId="71EDBD1B" w:rsidR="00C4224A" w:rsidRPr="00C4224A" w:rsidRDefault="00C4224A" w:rsidP="00577344">
      <w:pPr>
        <w:pStyle w:val="Heading3"/>
        <w:numPr>
          <w:ilvl w:val="0"/>
          <w:numId w:val="10"/>
        </w:numPr>
      </w:pPr>
      <w:r w:rsidRPr="00C4224A">
        <w:t xml:space="preserve">Policy </w:t>
      </w:r>
      <w:r w:rsidRPr="00C4224A">
        <w:rPr>
          <w:lang w:val="en-GB"/>
        </w:rPr>
        <w:t>objectives</w:t>
      </w:r>
    </w:p>
    <w:p w14:paraId="160ADE6A" w14:textId="77777777" w:rsidR="00FC6151" w:rsidRDefault="00C4224A" w:rsidP="00FC6151">
      <w:pPr>
        <w:pStyle w:val="Heading4"/>
      </w:pPr>
      <w:r w:rsidRPr="00C4224A">
        <w:t>Primary objectives</w:t>
      </w:r>
    </w:p>
    <w:p w14:paraId="4559A906" w14:textId="3CD4D31A" w:rsidR="00C4224A" w:rsidRPr="00C4224A" w:rsidRDefault="00C4224A" w:rsidP="00C4224A">
      <w:r w:rsidRPr="00C4224A">
        <w:t>List the primary objectives of the policy</w:t>
      </w:r>
      <w:r w:rsidR="00FC6151">
        <w:t>.</w:t>
      </w:r>
    </w:p>
    <w:p w14:paraId="67463A9B" w14:textId="77777777" w:rsidR="00FC6151" w:rsidRDefault="00C4224A" w:rsidP="00FC6151">
      <w:pPr>
        <w:pStyle w:val="Heading4"/>
      </w:pPr>
      <w:r w:rsidRPr="00C4224A">
        <w:lastRenderedPageBreak/>
        <w:t>Secondary objectives</w:t>
      </w:r>
    </w:p>
    <w:p w14:paraId="1BB614FD" w14:textId="1D1C71CB" w:rsidR="00C4224A" w:rsidRPr="00C4224A" w:rsidRDefault="00C4224A" w:rsidP="00C4224A">
      <w:r w:rsidRPr="00C4224A">
        <w:t>List any secondary objectives or additional outcomes.</w:t>
      </w:r>
    </w:p>
    <w:p w14:paraId="19A82AF3" w14:textId="0838157F" w:rsidR="00FC6151" w:rsidRPr="00FC6151" w:rsidRDefault="00FC6151" w:rsidP="00577344">
      <w:pPr>
        <w:pStyle w:val="Heading3"/>
        <w:numPr>
          <w:ilvl w:val="0"/>
          <w:numId w:val="10"/>
        </w:numPr>
        <w:rPr>
          <w:lang w:val="en-GB"/>
        </w:rPr>
      </w:pPr>
      <w:r w:rsidRPr="00FC6151">
        <w:rPr>
          <w:lang w:val="en-GB"/>
        </w:rPr>
        <w:t>Stakeholder identification &amp; engagement</w:t>
      </w:r>
    </w:p>
    <w:p w14:paraId="75BCF3AE" w14:textId="77777777" w:rsidR="00FC6151" w:rsidRDefault="00FC6151" w:rsidP="00FC6151">
      <w:pPr>
        <w:pStyle w:val="Heading4"/>
        <w:rPr>
          <w:lang w:val="en-GB"/>
        </w:rPr>
      </w:pPr>
      <w:r w:rsidRPr="00FC6151">
        <w:rPr>
          <w:lang w:val="en-GB"/>
        </w:rPr>
        <w:t xml:space="preserve">Key </w:t>
      </w:r>
      <w:r w:rsidRPr="00FC6151">
        <w:t>stakeholders</w:t>
      </w:r>
    </w:p>
    <w:p w14:paraId="6CC10E16" w14:textId="0DE87B41" w:rsidR="00FC6151" w:rsidRPr="00FC6151" w:rsidRDefault="00FC6151" w:rsidP="00FC6151">
      <w:pPr>
        <w:rPr>
          <w:lang w:val="en-GB"/>
        </w:rPr>
      </w:pPr>
      <w:r w:rsidRPr="00FC6151">
        <w:rPr>
          <w:lang w:val="en-GB"/>
        </w:rPr>
        <w:t>Identify government agencies, industry bodies, community groups, and other relevant stakeholders impacted by or involved in the policy.</w:t>
      </w:r>
    </w:p>
    <w:p w14:paraId="63A2BD8E" w14:textId="77777777" w:rsidR="00FC6151" w:rsidRDefault="00FC6151" w:rsidP="00FC6151">
      <w:pPr>
        <w:pStyle w:val="Heading4"/>
        <w:rPr>
          <w:lang w:val="en-GB"/>
        </w:rPr>
      </w:pPr>
      <w:r w:rsidRPr="00FC6151">
        <w:rPr>
          <w:lang w:val="en-GB"/>
        </w:rPr>
        <w:t>Stakeholder roles</w:t>
      </w:r>
    </w:p>
    <w:p w14:paraId="38D9CAC8" w14:textId="7252BBC8" w:rsidR="00FC6151" w:rsidRPr="00FC6151" w:rsidRDefault="00FC6151" w:rsidP="00FC6151">
      <w:pPr>
        <w:rPr>
          <w:lang w:val="en-GB"/>
        </w:rPr>
      </w:pPr>
      <w:r w:rsidRPr="00FC6151">
        <w:rPr>
          <w:lang w:val="en-GB"/>
        </w:rPr>
        <w:t>Define roles for each stakeholder—e.g., decision-maker, implementer, reviewer.</w:t>
      </w:r>
    </w:p>
    <w:p w14:paraId="1F5701A3" w14:textId="77777777" w:rsidR="00FC6151" w:rsidRDefault="00FC6151" w:rsidP="00FC6151">
      <w:pPr>
        <w:pStyle w:val="Heading4"/>
        <w:rPr>
          <w:lang w:val="en-GB"/>
        </w:rPr>
      </w:pPr>
      <w:r w:rsidRPr="00FC6151">
        <w:rPr>
          <w:lang w:val="en-GB"/>
        </w:rPr>
        <w:t>Engagement strategy</w:t>
      </w:r>
    </w:p>
    <w:p w14:paraId="44752F1B" w14:textId="67E69045" w:rsidR="00AC0B8E" w:rsidRDefault="00FC6151" w:rsidP="00FC6151">
      <w:pPr>
        <w:rPr>
          <w:lang w:val="en-GB"/>
        </w:rPr>
      </w:pPr>
      <w:r w:rsidRPr="00FC6151">
        <w:rPr>
          <w:lang w:val="en-GB"/>
        </w:rPr>
        <w:t>Outline how and when stakeholders will be engaged throughout the implementation process, such as consultation sessions, briefings, and updates.</w:t>
      </w:r>
    </w:p>
    <w:p w14:paraId="67735F9B" w14:textId="5230346D" w:rsidR="002F3850" w:rsidRPr="002F3850" w:rsidRDefault="002F3850" w:rsidP="00577344">
      <w:pPr>
        <w:pStyle w:val="Heading3"/>
        <w:numPr>
          <w:ilvl w:val="0"/>
          <w:numId w:val="10"/>
        </w:numPr>
        <w:rPr>
          <w:lang w:val="en-GB"/>
        </w:rPr>
      </w:pPr>
      <w:r w:rsidRPr="002F3850">
        <w:rPr>
          <w:lang w:val="en-GB"/>
        </w:rPr>
        <w:t>Implementation timeline</w:t>
      </w:r>
    </w:p>
    <w:p w14:paraId="78286F95" w14:textId="77777777" w:rsidR="002F3850" w:rsidRPr="00D717C9" w:rsidRDefault="002F3850" w:rsidP="00D717C9">
      <w:pPr>
        <w:pStyle w:val="Heading4"/>
      </w:pPr>
      <w:r w:rsidRPr="00D717C9">
        <w:t>Key milestones and deadlines</w:t>
      </w:r>
    </w:p>
    <w:p w14:paraId="11A8EFCE" w14:textId="3C958A89" w:rsidR="002F3850" w:rsidRDefault="002F3850" w:rsidP="002F3850">
      <w:pPr>
        <w:rPr>
          <w:lang w:val="en-GB"/>
        </w:rPr>
      </w:pPr>
      <w:r w:rsidRPr="002F3850">
        <w:rPr>
          <w:lang w:val="en-GB"/>
        </w:rPr>
        <w:t>Outline key milestones for the implementation, from preparation to full deployment. Include clear timelines and deadlines.</w:t>
      </w:r>
      <w:r w:rsidR="00101519">
        <w:rPr>
          <w:lang w:val="en-GB"/>
        </w:rPr>
        <w:t xml:space="preserve"> Use the table below: </w:t>
      </w:r>
    </w:p>
    <w:tbl>
      <w:tblPr>
        <w:tblStyle w:val="DTATableLined"/>
        <w:tblW w:w="0" w:type="auto"/>
        <w:tblLook w:val="0620" w:firstRow="1" w:lastRow="0" w:firstColumn="0" w:lastColumn="0" w:noHBand="1" w:noVBand="1"/>
      </w:tblPr>
      <w:tblGrid>
        <w:gridCol w:w="2259"/>
        <w:gridCol w:w="2276"/>
        <w:gridCol w:w="2284"/>
        <w:gridCol w:w="2251"/>
      </w:tblGrid>
      <w:tr w:rsidR="00577344" w14:paraId="5F922A21" w14:textId="77777777" w:rsidTr="00577344">
        <w:trPr>
          <w:cnfStyle w:val="100000000000" w:firstRow="1" w:lastRow="0" w:firstColumn="0" w:lastColumn="0" w:oddVBand="0" w:evenVBand="0" w:oddHBand="0" w:evenHBand="0" w:firstRowFirstColumn="0" w:firstRowLastColumn="0" w:lastRowFirstColumn="0" w:lastRowLastColumn="0"/>
        </w:trPr>
        <w:tc>
          <w:tcPr>
            <w:tcW w:w="2259" w:type="dxa"/>
          </w:tcPr>
          <w:p w14:paraId="06AE83D3" w14:textId="6BDCC32A" w:rsidR="00577344" w:rsidRDefault="00577344" w:rsidP="005746F0">
            <w:r>
              <w:t>Milestone</w:t>
            </w:r>
          </w:p>
        </w:tc>
        <w:tc>
          <w:tcPr>
            <w:tcW w:w="2276" w:type="dxa"/>
          </w:tcPr>
          <w:p w14:paraId="7003F26B" w14:textId="06CB5818" w:rsidR="00577344" w:rsidRDefault="00577344" w:rsidP="005746F0">
            <w:r>
              <w:t>Description</w:t>
            </w:r>
          </w:p>
        </w:tc>
        <w:tc>
          <w:tcPr>
            <w:tcW w:w="2284" w:type="dxa"/>
          </w:tcPr>
          <w:p w14:paraId="6277D89F" w14:textId="69EEB1E8" w:rsidR="00577344" w:rsidRDefault="00577344" w:rsidP="005746F0">
            <w:r>
              <w:t>Responsible party</w:t>
            </w:r>
          </w:p>
        </w:tc>
        <w:tc>
          <w:tcPr>
            <w:tcW w:w="2251" w:type="dxa"/>
          </w:tcPr>
          <w:p w14:paraId="2ABE3F61" w14:textId="21F161CA" w:rsidR="00577344" w:rsidRDefault="00577344" w:rsidP="005746F0">
            <w:r>
              <w:t>Deadline</w:t>
            </w:r>
          </w:p>
        </w:tc>
      </w:tr>
      <w:tr w:rsidR="00577344" w14:paraId="7BD6096A" w14:textId="77777777" w:rsidTr="00577344">
        <w:tc>
          <w:tcPr>
            <w:tcW w:w="2259" w:type="dxa"/>
          </w:tcPr>
          <w:p w14:paraId="05670F2E" w14:textId="71882F76" w:rsidR="00577344" w:rsidRDefault="00577344" w:rsidP="005746F0">
            <w:r>
              <w:t>Policy approval</w:t>
            </w:r>
          </w:p>
        </w:tc>
        <w:tc>
          <w:tcPr>
            <w:tcW w:w="2276" w:type="dxa"/>
          </w:tcPr>
          <w:p w14:paraId="5DBE0D5C" w14:textId="4AD9A177" w:rsidR="00577344" w:rsidRDefault="00577344" w:rsidP="005746F0">
            <w:r>
              <w:t>Formal approval of the policy</w:t>
            </w:r>
          </w:p>
        </w:tc>
        <w:tc>
          <w:tcPr>
            <w:tcW w:w="2284" w:type="dxa"/>
          </w:tcPr>
          <w:p w14:paraId="5F135E5B" w14:textId="312C3EA3" w:rsidR="00577344" w:rsidRDefault="00577344" w:rsidP="005746F0">
            <w:r>
              <w:t>[Agency]</w:t>
            </w:r>
          </w:p>
        </w:tc>
        <w:tc>
          <w:tcPr>
            <w:tcW w:w="2251" w:type="dxa"/>
          </w:tcPr>
          <w:p w14:paraId="0517C465" w14:textId="63BA44CE" w:rsidR="00577344" w:rsidRDefault="00577344" w:rsidP="005746F0">
            <w:r>
              <w:t>[Date]</w:t>
            </w:r>
          </w:p>
        </w:tc>
      </w:tr>
      <w:tr w:rsidR="00577344" w14:paraId="323655C0" w14:textId="77777777" w:rsidTr="00577344">
        <w:tc>
          <w:tcPr>
            <w:tcW w:w="2259" w:type="dxa"/>
          </w:tcPr>
          <w:p w14:paraId="5D342696" w14:textId="03F194CC" w:rsidR="00577344" w:rsidRDefault="00577344" w:rsidP="00577344">
            <w:r>
              <w:t xml:space="preserve">Policy </w:t>
            </w:r>
            <w:proofErr w:type="gramStart"/>
            <w:r>
              <w:t>launch</w:t>
            </w:r>
            <w:proofErr w:type="gramEnd"/>
          </w:p>
        </w:tc>
        <w:tc>
          <w:tcPr>
            <w:tcW w:w="2276" w:type="dxa"/>
          </w:tcPr>
          <w:p w14:paraId="34B924BB" w14:textId="75159A29" w:rsidR="00577344" w:rsidRDefault="00577344" w:rsidP="00577344">
            <w:r>
              <w:t>Public release of the policy</w:t>
            </w:r>
          </w:p>
        </w:tc>
        <w:tc>
          <w:tcPr>
            <w:tcW w:w="2284" w:type="dxa"/>
          </w:tcPr>
          <w:p w14:paraId="3DC2E46A" w14:textId="045FA97B" w:rsidR="00577344" w:rsidRDefault="00577344" w:rsidP="00577344">
            <w:r>
              <w:t>[Agency]</w:t>
            </w:r>
          </w:p>
        </w:tc>
        <w:tc>
          <w:tcPr>
            <w:tcW w:w="2251" w:type="dxa"/>
          </w:tcPr>
          <w:p w14:paraId="78C17F1C" w14:textId="1086D745" w:rsidR="00577344" w:rsidRDefault="00577344" w:rsidP="00577344">
            <w:r>
              <w:t>[Date]</w:t>
            </w:r>
          </w:p>
        </w:tc>
      </w:tr>
      <w:tr w:rsidR="00577344" w14:paraId="119ACD6A" w14:textId="77777777" w:rsidTr="00577344">
        <w:tc>
          <w:tcPr>
            <w:tcW w:w="2259" w:type="dxa"/>
          </w:tcPr>
          <w:p w14:paraId="698474E6" w14:textId="0F33A826" w:rsidR="00577344" w:rsidRDefault="00577344" w:rsidP="00577344">
            <w:r>
              <w:t>Training delivery</w:t>
            </w:r>
          </w:p>
        </w:tc>
        <w:tc>
          <w:tcPr>
            <w:tcW w:w="2276" w:type="dxa"/>
          </w:tcPr>
          <w:p w14:paraId="198586B4" w14:textId="0198DA3D" w:rsidR="00577344" w:rsidRDefault="00577344" w:rsidP="00577344">
            <w:r>
              <w:t>Training for impacted staff</w:t>
            </w:r>
          </w:p>
        </w:tc>
        <w:tc>
          <w:tcPr>
            <w:tcW w:w="2284" w:type="dxa"/>
          </w:tcPr>
          <w:p w14:paraId="328D777D" w14:textId="456B2626" w:rsidR="00577344" w:rsidRDefault="00577344" w:rsidP="00577344">
            <w:r>
              <w:t>[Agency]</w:t>
            </w:r>
          </w:p>
        </w:tc>
        <w:tc>
          <w:tcPr>
            <w:tcW w:w="2251" w:type="dxa"/>
          </w:tcPr>
          <w:p w14:paraId="782DD6EA" w14:textId="24B2DBF6" w:rsidR="00577344" w:rsidRDefault="00577344" w:rsidP="00577344">
            <w:r>
              <w:t>[Date]</w:t>
            </w:r>
          </w:p>
        </w:tc>
      </w:tr>
      <w:tr w:rsidR="00577344" w14:paraId="6E97F8F4" w14:textId="77777777" w:rsidTr="00577344">
        <w:tc>
          <w:tcPr>
            <w:tcW w:w="2259" w:type="dxa"/>
          </w:tcPr>
          <w:p w14:paraId="1118FA4B" w14:textId="70DF20F6" w:rsidR="00577344" w:rsidRDefault="00577344" w:rsidP="00577344">
            <w:r>
              <w:t>Full implementation</w:t>
            </w:r>
          </w:p>
        </w:tc>
        <w:tc>
          <w:tcPr>
            <w:tcW w:w="2276" w:type="dxa"/>
          </w:tcPr>
          <w:p w14:paraId="0646D169" w14:textId="5CD4348C" w:rsidR="00577344" w:rsidRDefault="00577344" w:rsidP="00577344">
            <w:r>
              <w:t>Policy in full effect</w:t>
            </w:r>
          </w:p>
        </w:tc>
        <w:tc>
          <w:tcPr>
            <w:tcW w:w="2284" w:type="dxa"/>
          </w:tcPr>
          <w:p w14:paraId="65DC6B87" w14:textId="76A0BE8F" w:rsidR="00577344" w:rsidRDefault="00577344" w:rsidP="00577344">
            <w:r>
              <w:t>[Agency]</w:t>
            </w:r>
          </w:p>
        </w:tc>
        <w:tc>
          <w:tcPr>
            <w:tcW w:w="2251" w:type="dxa"/>
          </w:tcPr>
          <w:p w14:paraId="541617B2" w14:textId="78E7F483" w:rsidR="00577344" w:rsidRDefault="00577344" w:rsidP="00577344">
            <w:r>
              <w:t>[Date]</w:t>
            </w:r>
          </w:p>
        </w:tc>
      </w:tr>
    </w:tbl>
    <w:p w14:paraId="20937A94" w14:textId="0BD80D85" w:rsidR="00065921" w:rsidRPr="00065921" w:rsidRDefault="00065921" w:rsidP="00577344">
      <w:pPr>
        <w:pStyle w:val="Heading3"/>
        <w:numPr>
          <w:ilvl w:val="0"/>
          <w:numId w:val="10"/>
        </w:numPr>
        <w:rPr>
          <w:lang w:val="en-GB"/>
        </w:rPr>
      </w:pPr>
      <w:r w:rsidRPr="00065921">
        <w:rPr>
          <w:lang w:val="en-GB"/>
        </w:rPr>
        <w:lastRenderedPageBreak/>
        <w:t>Resource requirements</w:t>
      </w:r>
    </w:p>
    <w:p w14:paraId="539B6C98" w14:textId="383FFEE8" w:rsidR="00065921" w:rsidRDefault="00065921" w:rsidP="00D717C9">
      <w:pPr>
        <w:pStyle w:val="Heading4"/>
        <w:rPr>
          <w:lang w:val="en-GB"/>
        </w:rPr>
      </w:pPr>
      <w:r w:rsidRPr="00D717C9">
        <w:t>Budget</w:t>
      </w:r>
    </w:p>
    <w:p w14:paraId="21B68429" w14:textId="278FD2EC" w:rsidR="00065921" w:rsidRPr="00065921" w:rsidRDefault="00065921" w:rsidP="00065921">
      <w:pPr>
        <w:rPr>
          <w:lang w:val="en-GB"/>
        </w:rPr>
      </w:pPr>
      <w:r w:rsidRPr="00065921">
        <w:rPr>
          <w:lang w:val="en-GB"/>
        </w:rPr>
        <w:t>Identify any funding requirements or resources needed for implementation—include funding sources, if applicable.)</w:t>
      </w:r>
    </w:p>
    <w:p w14:paraId="209BA847" w14:textId="49F6867E" w:rsidR="00065921" w:rsidRDefault="00065921" w:rsidP="00D717C9">
      <w:pPr>
        <w:pStyle w:val="Heading4"/>
        <w:rPr>
          <w:lang w:val="en-GB"/>
        </w:rPr>
      </w:pPr>
      <w:r w:rsidRPr="00D717C9">
        <w:t>Staffing</w:t>
      </w:r>
    </w:p>
    <w:p w14:paraId="71F5DC79" w14:textId="6B5114E6" w:rsidR="00065921" w:rsidRPr="00065921" w:rsidRDefault="00065921" w:rsidP="00065921">
      <w:pPr>
        <w:rPr>
          <w:lang w:val="en-GB"/>
        </w:rPr>
      </w:pPr>
      <w:r w:rsidRPr="00065921">
        <w:rPr>
          <w:lang w:val="en-GB"/>
        </w:rPr>
        <w:t>Outline staff required to implement the policy, including training requirements and roles.</w:t>
      </w:r>
    </w:p>
    <w:p w14:paraId="70ABA5F5" w14:textId="77777777" w:rsidR="00065921" w:rsidRDefault="00065921" w:rsidP="00D717C9">
      <w:pPr>
        <w:pStyle w:val="Heading4"/>
        <w:rPr>
          <w:lang w:val="en-GB"/>
        </w:rPr>
      </w:pPr>
      <w:r w:rsidRPr="00065921">
        <w:rPr>
          <w:lang w:val="en-GB"/>
        </w:rPr>
        <w:t>Technology/</w:t>
      </w:r>
      <w:r w:rsidRPr="00D717C9">
        <w:t>tools</w:t>
      </w:r>
    </w:p>
    <w:p w14:paraId="4A72BE0C" w14:textId="040A98A0" w:rsidR="00065921" w:rsidRDefault="00065921" w:rsidP="00065921">
      <w:pPr>
        <w:rPr>
          <w:lang w:val="en-GB"/>
        </w:rPr>
      </w:pPr>
      <w:r w:rsidRPr="00065921">
        <w:rPr>
          <w:lang w:val="en-GB"/>
        </w:rPr>
        <w:t>Identify technology systems or tools required to support the policy implementation, if applicable.</w:t>
      </w:r>
    </w:p>
    <w:p w14:paraId="7E60C851" w14:textId="6574F7E5" w:rsidR="00561965" w:rsidRPr="00561965" w:rsidRDefault="00561965" w:rsidP="00577344">
      <w:pPr>
        <w:pStyle w:val="Heading3"/>
        <w:numPr>
          <w:ilvl w:val="0"/>
          <w:numId w:val="10"/>
        </w:numPr>
      </w:pPr>
      <w:r w:rsidRPr="00561965">
        <w:t xml:space="preserve">Risk </w:t>
      </w:r>
      <w:r w:rsidRPr="00561965">
        <w:rPr>
          <w:lang w:val="en-GB"/>
        </w:rPr>
        <w:t>management</w:t>
      </w:r>
    </w:p>
    <w:p w14:paraId="2F57397C" w14:textId="354E065B" w:rsidR="00D717C9" w:rsidRDefault="00561965" w:rsidP="00D717C9">
      <w:pPr>
        <w:pStyle w:val="Heading4"/>
      </w:pPr>
      <w:r w:rsidRPr="00561965">
        <w:t xml:space="preserve">Risk </w:t>
      </w:r>
      <w:r w:rsidRPr="00561965">
        <w:rPr>
          <w:lang w:val="en-GB"/>
        </w:rPr>
        <w:t>identification</w:t>
      </w:r>
    </w:p>
    <w:p w14:paraId="61F1B599" w14:textId="0D56A86E" w:rsidR="00561965" w:rsidRPr="00561965" w:rsidRDefault="00561965" w:rsidP="00561965">
      <w:r w:rsidRPr="00561965">
        <w:t>List potential risks associated with the implementation of the policy. Consider operational, financial, legal, and reputational risks.</w:t>
      </w:r>
    </w:p>
    <w:p w14:paraId="4CC3E1CF" w14:textId="77777777" w:rsidR="00D717C9" w:rsidRDefault="00561965" w:rsidP="00D717C9">
      <w:pPr>
        <w:pStyle w:val="Heading4"/>
      </w:pPr>
      <w:r w:rsidRPr="00561965">
        <w:t xml:space="preserve">Mitigation </w:t>
      </w:r>
      <w:r w:rsidRPr="00561965">
        <w:rPr>
          <w:lang w:val="en-GB"/>
        </w:rPr>
        <w:t>strategies</w:t>
      </w:r>
    </w:p>
    <w:p w14:paraId="10D09743" w14:textId="1A6F4C58" w:rsidR="00561965" w:rsidRPr="00561965" w:rsidRDefault="00561965" w:rsidP="00561965">
      <w:r w:rsidRPr="00561965">
        <w:t>For each identified risk, provide strategies to mitigate them.</w:t>
      </w:r>
      <w:r w:rsidR="00101519">
        <w:t xml:space="preserve"> The table below can help:</w:t>
      </w:r>
    </w:p>
    <w:tbl>
      <w:tblPr>
        <w:tblStyle w:val="DTATableLined"/>
        <w:tblW w:w="0" w:type="auto"/>
        <w:tblLook w:val="0620" w:firstRow="1" w:lastRow="0" w:firstColumn="0" w:lastColumn="0" w:noHBand="1" w:noVBand="1"/>
      </w:tblPr>
      <w:tblGrid>
        <w:gridCol w:w="2256"/>
        <w:gridCol w:w="2283"/>
        <w:gridCol w:w="2283"/>
        <w:gridCol w:w="2248"/>
      </w:tblGrid>
      <w:tr w:rsidR="00101519" w14:paraId="047C4EB6" w14:textId="77777777" w:rsidTr="00101519">
        <w:trPr>
          <w:cnfStyle w:val="100000000000" w:firstRow="1" w:lastRow="0" w:firstColumn="0" w:lastColumn="0" w:oddVBand="0" w:evenVBand="0" w:oddHBand="0" w:evenHBand="0" w:firstRowFirstColumn="0" w:firstRowLastColumn="0" w:lastRowFirstColumn="0" w:lastRowLastColumn="0"/>
        </w:trPr>
        <w:tc>
          <w:tcPr>
            <w:tcW w:w="2256" w:type="dxa"/>
          </w:tcPr>
          <w:p w14:paraId="4D322DFE" w14:textId="0BEDA8FA" w:rsidR="0060580E" w:rsidRDefault="00101519" w:rsidP="005746F0">
            <w:r>
              <w:t>Risk</w:t>
            </w:r>
          </w:p>
        </w:tc>
        <w:tc>
          <w:tcPr>
            <w:tcW w:w="2283" w:type="dxa"/>
          </w:tcPr>
          <w:p w14:paraId="191B4177" w14:textId="64DE2663" w:rsidR="0060580E" w:rsidRDefault="00101519" w:rsidP="005746F0">
            <w:r>
              <w:t>Likelihood</w:t>
            </w:r>
          </w:p>
        </w:tc>
        <w:tc>
          <w:tcPr>
            <w:tcW w:w="2283" w:type="dxa"/>
          </w:tcPr>
          <w:p w14:paraId="45AB440D" w14:textId="063CC65F" w:rsidR="0060580E" w:rsidRDefault="00101519" w:rsidP="005746F0">
            <w:r>
              <w:t>Impact</w:t>
            </w:r>
          </w:p>
        </w:tc>
        <w:tc>
          <w:tcPr>
            <w:tcW w:w="2248" w:type="dxa"/>
          </w:tcPr>
          <w:p w14:paraId="565E8E0C" w14:textId="17607E5F" w:rsidR="0060580E" w:rsidRDefault="00101519" w:rsidP="005746F0">
            <w:r>
              <w:t>Mitigation strategy</w:t>
            </w:r>
          </w:p>
        </w:tc>
      </w:tr>
      <w:tr w:rsidR="00101519" w14:paraId="78E9B21B" w14:textId="77777777" w:rsidTr="00101519">
        <w:tc>
          <w:tcPr>
            <w:tcW w:w="2256" w:type="dxa"/>
          </w:tcPr>
          <w:p w14:paraId="2FE44242" w14:textId="2A8432C7" w:rsidR="0060580E" w:rsidRDefault="00101519" w:rsidP="005746F0">
            <w:r>
              <w:t>[Risk description]</w:t>
            </w:r>
          </w:p>
        </w:tc>
        <w:tc>
          <w:tcPr>
            <w:tcW w:w="2283" w:type="dxa"/>
          </w:tcPr>
          <w:p w14:paraId="62CEA2E9" w14:textId="4A6617BF" w:rsidR="0060580E" w:rsidRDefault="00101519" w:rsidP="005746F0">
            <w:r>
              <w:t>[low/med/high]</w:t>
            </w:r>
          </w:p>
        </w:tc>
        <w:tc>
          <w:tcPr>
            <w:tcW w:w="2283" w:type="dxa"/>
          </w:tcPr>
          <w:p w14:paraId="2C4CA2AE" w14:textId="455BBBD0" w:rsidR="0060580E" w:rsidRDefault="00101519" w:rsidP="005746F0">
            <w:r>
              <w:t>[low/med/high]</w:t>
            </w:r>
          </w:p>
        </w:tc>
        <w:tc>
          <w:tcPr>
            <w:tcW w:w="2248" w:type="dxa"/>
          </w:tcPr>
          <w:p w14:paraId="1309C57B" w14:textId="51E3B7AD" w:rsidR="0060580E" w:rsidRDefault="00101519" w:rsidP="005746F0">
            <w:r>
              <w:t>[Mitigation strategy]</w:t>
            </w:r>
          </w:p>
        </w:tc>
      </w:tr>
    </w:tbl>
    <w:p w14:paraId="14582778" w14:textId="2E9AA6C1" w:rsidR="00561965" w:rsidRPr="00561965" w:rsidRDefault="00561965" w:rsidP="00577344">
      <w:pPr>
        <w:pStyle w:val="Heading3"/>
        <w:numPr>
          <w:ilvl w:val="0"/>
          <w:numId w:val="10"/>
        </w:numPr>
      </w:pPr>
      <w:r w:rsidRPr="00561965">
        <w:t>Compliance and monitoring</w:t>
      </w:r>
    </w:p>
    <w:p w14:paraId="7B1C3F56" w14:textId="77777777" w:rsidR="00D717C9" w:rsidRDefault="00561965" w:rsidP="00D717C9">
      <w:pPr>
        <w:pStyle w:val="Heading4"/>
      </w:pPr>
      <w:r w:rsidRPr="00561965">
        <w:rPr>
          <w:lang w:val="en-GB"/>
        </w:rPr>
        <w:t>Monitoring</w:t>
      </w:r>
      <w:r w:rsidRPr="00561965">
        <w:t xml:space="preserve"> and evaluation</w:t>
      </w:r>
    </w:p>
    <w:p w14:paraId="14EED128" w14:textId="05B6C94C" w:rsidR="00561965" w:rsidRPr="00561965" w:rsidRDefault="00561965" w:rsidP="00561965">
      <w:r w:rsidRPr="00561965">
        <w:t>Detail the approach for monitoring the policy’s implementation and compliance. Specify how outcomes will be measured, who will perform evaluations, and the frequency of reporting.</w:t>
      </w:r>
    </w:p>
    <w:p w14:paraId="53940DFD" w14:textId="77777777" w:rsidR="00D717C9" w:rsidRDefault="00561965" w:rsidP="00D717C9">
      <w:pPr>
        <w:pStyle w:val="Heading4"/>
      </w:pPr>
      <w:r w:rsidRPr="00561965">
        <w:lastRenderedPageBreak/>
        <w:t xml:space="preserve">Reporting </w:t>
      </w:r>
      <w:r w:rsidRPr="00561965">
        <w:rPr>
          <w:lang w:val="en-GB"/>
        </w:rPr>
        <w:t>requirements</w:t>
      </w:r>
    </w:p>
    <w:p w14:paraId="28DAA59A" w14:textId="7A23E860" w:rsidR="00561965" w:rsidRPr="00561965" w:rsidRDefault="00561965" w:rsidP="00561965">
      <w:r w:rsidRPr="00561965">
        <w:t>Specify how progress will be reported to stakeholders, includin</w:t>
      </w:r>
      <w:r w:rsidR="00D717C9">
        <w:t>g</w:t>
      </w:r>
      <w:r w:rsidRPr="00561965">
        <w:t xml:space="preserve"> any mandatory reporting to central agencies, departments, or the public.</w:t>
      </w:r>
    </w:p>
    <w:p w14:paraId="670FD604" w14:textId="0711EA87" w:rsidR="00561965" w:rsidRPr="00561965" w:rsidRDefault="00561965" w:rsidP="00577344">
      <w:pPr>
        <w:pStyle w:val="Heading3"/>
        <w:numPr>
          <w:ilvl w:val="0"/>
          <w:numId w:val="10"/>
        </w:numPr>
      </w:pPr>
      <w:r w:rsidRPr="00561965">
        <w:t>Training and communication</w:t>
      </w:r>
    </w:p>
    <w:p w14:paraId="57726FD0" w14:textId="77777777" w:rsidR="00D717C9" w:rsidRDefault="00D717C9" w:rsidP="00D717C9">
      <w:pPr>
        <w:pStyle w:val="Heading4"/>
      </w:pPr>
      <w:r>
        <w:t>T</w:t>
      </w:r>
      <w:r w:rsidR="00561965" w:rsidRPr="00561965">
        <w:t xml:space="preserve">raining </w:t>
      </w:r>
      <w:r w:rsidR="00561965" w:rsidRPr="00561965">
        <w:rPr>
          <w:lang w:val="en-GB"/>
        </w:rPr>
        <w:t>requirements</w:t>
      </w:r>
    </w:p>
    <w:p w14:paraId="659245D2" w14:textId="5C385794" w:rsidR="00561965" w:rsidRPr="00561965" w:rsidRDefault="00561965" w:rsidP="00561965">
      <w:r w:rsidRPr="00561965">
        <w:t xml:space="preserve">Identify training needs for staff, stakeholders, or the </w:t>
      </w:r>
      <w:proofErr w:type="gramStart"/>
      <w:r w:rsidRPr="00561965">
        <w:t>general public</w:t>
      </w:r>
      <w:proofErr w:type="gramEnd"/>
      <w:r w:rsidRPr="00561965">
        <w:t xml:space="preserve"> to support the policy implementation.</w:t>
      </w:r>
    </w:p>
    <w:p w14:paraId="5CB277B3" w14:textId="77777777" w:rsidR="00D717C9" w:rsidRDefault="00561965" w:rsidP="00D717C9">
      <w:pPr>
        <w:pStyle w:val="Heading4"/>
      </w:pPr>
      <w:r w:rsidRPr="00561965">
        <w:rPr>
          <w:lang w:val="en-GB"/>
        </w:rPr>
        <w:t>Communication</w:t>
      </w:r>
      <w:r w:rsidRPr="00561965">
        <w:t xml:space="preserve"> strategy</w:t>
      </w:r>
    </w:p>
    <w:p w14:paraId="378D787C" w14:textId="45A701A4" w:rsidR="00561965" w:rsidRPr="00561965" w:rsidRDefault="00561965" w:rsidP="00561965">
      <w:r w:rsidRPr="00561965">
        <w:t>Outline how the policy will be communicated to stakeholders, including internal government staff, agencies, and external stakeholders. Consider using communication channels like email, workshops, websites, or public announcements.</w:t>
      </w:r>
    </w:p>
    <w:p w14:paraId="4953F5CD" w14:textId="29AE8819" w:rsidR="00561965" w:rsidRPr="00561965" w:rsidRDefault="00561965" w:rsidP="00577344">
      <w:pPr>
        <w:pStyle w:val="Heading3"/>
        <w:numPr>
          <w:ilvl w:val="0"/>
          <w:numId w:val="10"/>
        </w:numPr>
      </w:pPr>
      <w:r w:rsidRPr="00561965">
        <w:t>Review and continuous improvement</w:t>
      </w:r>
    </w:p>
    <w:p w14:paraId="11858D1F" w14:textId="77777777" w:rsidR="00D717C9" w:rsidRDefault="00561965" w:rsidP="00D717C9">
      <w:pPr>
        <w:pStyle w:val="Heading4"/>
      </w:pPr>
      <w:r w:rsidRPr="00561965">
        <w:t>Review plan</w:t>
      </w:r>
    </w:p>
    <w:p w14:paraId="3509A1A0" w14:textId="4B839F86" w:rsidR="00561965" w:rsidRPr="00561965" w:rsidRDefault="00561965" w:rsidP="00561965">
      <w:r w:rsidRPr="00561965">
        <w:t>Describe the process for reviewing the policy implementation, including scheduled review dates and criteria for success.</w:t>
      </w:r>
    </w:p>
    <w:p w14:paraId="2ABF28CE" w14:textId="77777777" w:rsidR="00D717C9" w:rsidRDefault="00561965" w:rsidP="00D717C9">
      <w:pPr>
        <w:pStyle w:val="Heading4"/>
      </w:pPr>
      <w:r w:rsidRPr="00561965">
        <w:t>Continuous improvement</w:t>
      </w:r>
    </w:p>
    <w:p w14:paraId="4D8A3D08" w14:textId="028D1F09" w:rsidR="00561965" w:rsidRPr="00561965" w:rsidRDefault="00561965" w:rsidP="00561965">
      <w:r w:rsidRPr="00561965">
        <w:t>Provide a mechanism for incorporating feedback and lessons learned into future iterations of the policy.</w:t>
      </w:r>
    </w:p>
    <w:p w14:paraId="4B5447CD" w14:textId="55FD05C6" w:rsidR="00561965" w:rsidRPr="00561965" w:rsidRDefault="00561965" w:rsidP="00577344">
      <w:pPr>
        <w:pStyle w:val="Heading3"/>
        <w:numPr>
          <w:ilvl w:val="0"/>
          <w:numId w:val="10"/>
        </w:numPr>
      </w:pPr>
      <w:r w:rsidRPr="00561965">
        <w:lastRenderedPageBreak/>
        <w:t>Legal and legislative considerations</w:t>
      </w:r>
    </w:p>
    <w:p w14:paraId="0500B1C7" w14:textId="77777777" w:rsidR="00D717C9" w:rsidRDefault="00561965" w:rsidP="00D717C9">
      <w:pPr>
        <w:pStyle w:val="Heading4"/>
      </w:pPr>
      <w:r w:rsidRPr="00561965">
        <w:t>Legislation</w:t>
      </w:r>
    </w:p>
    <w:p w14:paraId="7B5372E3" w14:textId="06B0DD30" w:rsidR="00561965" w:rsidRPr="00561965" w:rsidRDefault="00561965" w:rsidP="00561965">
      <w:r w:rsidRPr="00561965">
        <w:t>Identify any legislation that underpins the policy. Specify how the policy aligns with or supports existing laws or regulations.</w:t>
      </w:r>
    </w:p>
    <w:p w14:paraId="31035E9B" w14:textId="77777777" w:rsidR="00D717C9" w:rsidRDefault="00561965" w:rsidP="00D717C9">
      <w:pPr>
        <w:pStyle w:val="Heading4"/>
      </w:pPr>
      <w:r w:rsidRPr="00561965">
        <w:t>Compliance obligations:</w:t>
      </w:r>
      <w:r w:rsidR="00D717C9">
        <w:t xml:space="preserve"> </w:t>
      </w:r>
    </w:p>
    <w:p w14:paraId="4B6B727D" w14:textId="287F26E1" w:rsidR="00561965" w:rsidRPr="00561965" w:rsidRDefault="00561965" w:rsidP="00561965">
      <w:r w:rsidRPr="00561965">
        <w:t>List any legal obligations that the policy must meet and detail any measures to ensure compliance.</w:t>
      </w:r>
    </w:p>
    <w:p w14:paraId="74140158" w14:textId="5F8E8C7D" w:rsidR="00561965" w:rsidRPr="00561965" w:rsidRDefault="00561965" w:rsidP="00577344">
      <w:pPr>
        <w:pStyle w:val="Heading3"/>
        <w:numPr>
          <w:ilvl w:val="0"/>
          <w:numId w:val="10"/>
        </w:numPr>
      </w:pPr>
      <w:r w:rsidRPr="00561965">
        <w:t>Dependencies and interdependencies</w:t>
      </w:r>
    </w:p>
    <w:p w14:paraId="0AAB9B70" w14:textId="77777777" w:rsidR="00D717C9" w:rsidRDefault="00561965" w:rsidP="00D717C9">
      <w:pPr>
        <w:pStyle w:val="Heading4"/>
      </w:pPr>
      <w:r w:rsidRPr="00561965">
        <w:t>Related policies/programs</w:t>
      </w:r>
    </w:p>
    <w:p w14:paraId="3E84884D" w14:textId="0A23B58A" w:rsidR="00561965" w:rsidRPr="00561965" w:rsidRDefault="00561965" w:rsidP="00561965">
      <w:r w:rsidRPr="00561965">
        <w:t>Identify any related or overlapping policies, programs, or initiatives that this policy depends on or impacts. Clarify how these interdependencies will be managed.</w:t>
      </w:r>
    </w:p>
    <w:p w14:paraId="47EC3DDE" w14:textId="77777777" w:rsidR="00D717C9" w:rsidRDefault="00561965" w:rsidP="00D717C9">
      <w:pPr>
        <w:pStyle w:val="Heading4"/>
      </w:pPr>
      <w:r w:rsidRPr="00561965">
        <w:t>Inter-agency coordination</w:t>
      </w:r>
    </w:p>
    <w:p w14:paraId="7D6DCB35" w14:textId="4D0E520D" w:rsidR="00561965" w:rsidRPr="00561965" w:rsidRDefault="00561965" w:rsidP="00561965">
      <w:r w:rsidRPr="00561965">
        <w:t>Detail how coordination between different government agencies will occur during implementation.</w:t>
      </w:r>
    </w:p>
    <w:p w14:paraId="7819BD44" w14:textId="6C4AE867" w:rsidR="00561965" w:rsidRPr="00561965" w:rsidRDefault="00561965" w:rsidP="00577344">
      <w:pPr>
        <w:pStyle w:val="Heading3"/>
        <w:numPr>
          <w:ilvl w:val="0"/>
          <w:numId w:val="10"/>
        </w:numPr>
      </w:pPr>
      <w:r w:rsidRPr="00561965">
        <w:t xml:space="preserve">Policy </w:t>
      </w:r>
      <w:proofErr w:type="gramStart"/>
      <w:r w:rsidRPr="00561965">
        <w:t>exit</w:t>
      </w:r>
      <w:proofErr w:type="gramEnd"/>
      <w:r w:rsidRPr="00561965">
        <w:t xml:space="preserve"> strategy (if applicable)</w:t>
      </w:r>
    </w:p>
    <w:p w14:paraId="528CF12C" w14:textId="77777777" w:rsidR="005B559B" w:rsidRDefault="00561965" w:rsidP="00D717C9">
      <w:pPr>
        <w:pStyle w:val="Heading4"/>
      </w:pPr>
      <w:r w:rsidRPr="00561965">
        <w:t>Transition plan</w:t>
      </w:r>
    </w:p>
    <w:p w14:paraId="0E7ED437" w14:textId="156B5AF4" w:rsidR="00561965" w:rsidRPr="00561965" w:rsidRDefault="00561965" w:rsidP="00561965">
      <w:r w:rsidRPr="00561965">
        <w:t>If applicable, provide a plan for phasing out the policy once its objectives have been met or if circumstances change.)</w:t>
      </w:r>
    </w:p>
    <w:p w14:paraId="4F8972EF" w14:textId="77777777" w:rsidR="005B559B" w:rsidRDefault="00561965" w:rsidP="00D717C9">
      <w:pPr>
        <w:pStyle w:val="Heading4"/>
      </w:pPr>
      <w:r w:rsidRPr="00561965">
        <w:t>Exit criteria</w:t>
      </w:r>
    </w:p>
    <w:p w14:paraId="329FF4DC" w14:textId="320A2E11" w:rsidR="00561965" w:rsidRPr="00561965" w:rsidRDefault="00561965" w:rsidP="00561965">
      <w:r w:rsidRPr="00561965">
        <w:t>Define the criteria that would signal the end of the policy's lifecycle.</w:t>
      </w:r>
    </w:p>
    <w:p w14:paraId="3D815C36" w14:textId="32E315EA" w:rsidR="00561965" w:rsidRPr="00561965" w:rsidRDefault="00561965" w:rsidP="00577344">
      <w:pPr>
        <w:pStyle w:val="Heading3"/>
        <w:numPr>
          <w:ilvl w:val="0"/>
          <w:numId w:val="10"/>
        </w:numPr>
      </w:pPr>
      <w:r w:rsidRPr="00561965">
        <w:lastRenderedPageBreak/>
        <w:t>Contact information</w:t>
      </w:r>
    </w:p>
    <w:p w14:paraId="76A2F559" w14:textId="77777777" w:rsidR="005B559B" w:rsidRDefault="00561965" w:rsidP="00D717C9">
      <w:pPr>
        <w:pStyle w:val="Heading4"/>
      </w:pPr>
      <w:r w:rsidRPr="00561965">
        <w:t xml:space="preserve">Policy </w:t>
      </w:r>
      <w:proofErr w:type="gramStart"/>
      <w:r w:rsidRPr="00561965">
        <w:t>lead</w:t>
      </w:r>
      <w:proofErr w:type="gramEnd"/>
    </w:p>
    <w:p w14:paraId="26BB579D" w14:textId="64AB3CC8" w:rsidR="00561965" w:rsidRPr="00561965" w:rsidRDefault="00561965" w:rsidP="00561965">
      <w:r w:rsidRPr="00561965">
        <w:t>Provide the contact details of the person responsible for leading the implementation.</w:t>
      </w:r>
    </w:p>
    <w:p w14:paraId="4EF500C5" w14:textId="77777777" w:rsidR="005B559B" w:rsidRDefault="005B559B" w:rsidP="00D717C9">
      <w:pPr>
        <w:pStyle w:val="Heading4"/>
      </w:pPr>
      <w:r>
        <w:t>S</w:t>
      </w:r>
      <w:r w:rsidR="00561965" w:rsidRPr="00561965">
        <w:t>upport team</w:t>
      </w:r>
    </w:p>
    <w:p w14:paraId="7C1CED43" w14:textId="282B6028" w:rsidR="00561965" w:rsidRPr="00561965" w:rsidRDefault="00561965" w:rsidP="00561965">
      <w:r w:rsidRPr="00561965">
        <w:t>List other key contacts for support during the implementation.</w:t>
      </w:r>
      <w:bookmarkEnd w:id="0"/>
    </w:p>
    <w:sectPr w:rsidR="00561965" w:rsidRPr="00561965" w:rsidSect="0087224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A2B9" w14:textId="77777777" w:rsidR="00440437" w:rsidRDefault="00440437" w:rsidP="00A66202">
      <w:pPr>
        <w:spacing w:before="0" w:after="0" w:line="240" w:lineRule="auto"/>
      </w:pPr>
      <w:r>
        <w:separator/>
      </w:r>
    </w:p>
  </w:endnote>
  <w:endnote w:type="continuationSeparator" w:id="0">
    <w:p w14:paraId="24900996" w14:textId="77777777" w:rsidR="00440437" w:rsidRDefault="00440437" w:rsidP="00A662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93A4" w14:textId="63AB7EBD" w:rsidR="00AA06AD" w:rsidRDefault="00AA06AD">
    <w:pPr>
      <w:pStyle w:val="Footer"/>
    </w:pPr>
    <w:r>
      <w:rPr>
        <w:noProof/>
      </w:rPr>
      <mc:AlternateContent>
        <mc:Choice Requires="wps">
          <w:drawing>
            <wp:anchor distT="0" distB="0" distL="0" distR="0" simplePos="0" relativeHeight="251681792" behindDoc="0" locked="0" layoutInCell="1" allowOverlap="1" wp14:anchorId="452A05AE" wp14:editId="7DF6F708">
              <wp:simplePos x="635" y="635"/>
              <wp:positionH relativeFrom="page">
                <wp:align>center</wp:align>
              </wp:positionH>
              <wp:positionV relativeFrom="page">
                <wp:align>bottom</wp:align>
              </wp:positionV>
              <wp:extent cx="643255" cy="617855"/>
              <wp:effectExtent l="0" t="0" r="4445" b="0"/>
              <wp:wrapNone/>
              <wp:docPr id="1612387335"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FB65762" w14:textId="21432C16"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A05AE" id="_x0000_t202" coordsize="21600,21600" o:spt="202" path="m,l,21600r21600,l21600,xe">
              <v:stroke joinstyle="miter"/>
              <v:path gradientshapeok="t" o:connecttype="rect"/>
            </v:shapetype>
            <v:shape id="Text Box 20" o:spid="_x0000_s1028" type="#_x0000_t202" alt="OFFICIAL" style="position:absolute;margin-left:0;margin-top:0;width:50.65pt;height:48.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GKBDg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FZ2O3e+gPuFQDoZ9e8vXLZbeMB+emMMF4xwo&#10;2vCIh1TQVRTOiJIG3M+/2WM88o5eSjoUTEUNKpoS9d3gPqK2RuBGsEug+JLPcvSbg74DlGGBL8Ly&#10;BNHqghqhdKBfUM6rWAhdzHAsV9HdCO/CoFx8DlysVikIZWRZ2Jit5TF1pCty+dy/MGfPhAfc1AOM&#10;amLlG96H2HjT29UhIPtpKZHagcgz4yjBtNbzc4kaf/2foq6PevkL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vNBigQ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4FB65762" w14:textId="21432C16"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C7B1" w14:textId="07BD0F3F" w:rsidR="0037108B" w:rsidRDefault="00AA06AD" w:rsidP="0037108B">
    <w:pPr>
      <w:pStyle w:val="Footer"/>
    </w:pPr>
    <w:r>
      <w:rPr>
        <w:noProof/>
      </w:rPr>
      <mc:AlternateContent>
        <mc:Choice Requires="wps">
          <w:drawing>
            <wp:anchor distT="0" distB="0" distL="0" distR="0" simplePos="0" relativeHeight="251682816" behindDoc="0" locked="0" layoutInCell="1" allowOverlap="1" wp14:anchorId="21BE7016" wp14:editId="639F949D">
              <wp:simplePos x="635" y="635"/>
              <wp:positionH relativeFrom="page">
                <wp:align>center</wp:align>
              </wp:positionH>
              <wp:positionV relativeFrom="page">
                <wp:align>bottom</wp:align>
              </wp:positionV>
              <wp:extent cx="643255" cy="617855"/>
              <wp:effectExtent l="0" t="0" r="4445" b="0"/>
              <wp:wrapNone/>
              <wp:docPr id="131707004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B0EF172" w14:textId="0751A684"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E7016" id="_x0000_t202" coordsize="21600,21600" o:spt="202" path="m,l,21600r21600,l21600,xe">
              <v:stroke joinstyle="miter"/>
              <v:path gradientshapeok="t" o:connecttype="rect"/>
            </v:shapetype>
            <v:shape id="Text Box 21" o:spid="_x0000_s1029" type="#_x0000_t202" alt="OFFICIAL" style="position:absolute;margin-left:0;margin-top:0;width:50.65pt;height:48.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C8DwIAABwEAAAOAAAAZHJzL2Uyb0RvYy54bWysU01v2zAMvQ/YfxB0X2ynS9Y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cfb6azGSUcXfPi0y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NFv0Lw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7B0EF172" w14:textId="0751A684"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r w:rsidR="00024661" w:rsidRPr="00FE2D99">
      <w:rPr>
        <w:noProof/>
      </w:rPr>
      <w:t xml:space="preserve">Page </w:t>
    </w:r>
    <w:r w:rsidR="00024661" w:rsidRPr="00FE2D99">
      <w:rPr>
        <w:noProof/>
      </w:rPr>
      <w:fldChar w:fldCharType="begin"/>
    </w:r>
    <w:r w:rsidR="00024661" w:rsidRPr="00FE2D99">
      <w:rPr>
        <w:noProof/>
      </w:rPr>
      <w:instrText xml:space="preserve"> PAGE  \* Arabic  \* MERGEFORMAT </w:instrText>
    </w:r>
    <w:r w:rsidR="00024661" w:rsidRPr="00FE2D99">
      <w:rPr>
        <w:noProof/>
      </w:rPr>
      <w:fldChar w:fldCharType="separate"/>
    </w:r>
    <w:r w:rsidR="00024661">
      <w:rPr>
        <w:noProof/>
      </w:rPr>
      <w:t>1</w:t>
    </w:r>
    <w:r w:rsidR="00024661" w:rsidRPr="00FE2D99">
      <w:rPr>
        <w:noProof/>
      </w:rPr>
      <w:fldChar w:fldCharType="end"/>
    </w:r>
    <w:r w:rsidR="00024661" w:rsidRPr="00FE2D99">
      <w:rPr>
        <w:noProof/>
      </w:rPr>
      <w:t xml:space="preserve"> of </w:t>
    </w:r>
    <w:r w:rsidR="00024661" w:rsidRPr="00FE2D99">
      <w:rPr>
        <w:noProof/>
      </w:rPr>
      <w:fldChar w:fldCharType="begin"/>
    </w:r>
    <w:r w:rsidR="00024661" w:rsidRPr="00FE2D99">
      <w:rPr>
        <w:noProof/>
      </w:rPr>
      <w:instrText xml:space="preserve"> NUMPAGES  \* Arabic  \* MERGEFORMAT </w:instrText>
    </w:r>
    <w:r w:rsidR="00024661" w:rsidRPr="00FE2D99">
      <w:rPr>
        <w:noProof/>
      </w:rPr>
      <w:fldChar w:fldCharType="separate"/>
    </w:r>
    <w:r w:rsidR="00024661">
      <w:rPr>
        <w:noProof/>
      </w:rPr>
      <w:t>4</w:t>
    </w:r>
    <w:r w:rsidR="00024661"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sidR="008772AC">
      <w:rPr>
        <w:noProof/>
      </w:rPr>
      <w:fldChar w:fldCharType="separate"/>
    </w:r>
    <w:r w:rsidR="004D5E90">
      <w:rPr>
        <w:noProof/>
      </w:rPr>
      <w:t>Policy implementation plan</w: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527C" w14:textId="2267E046" w:rsidR="00AA06AD" w:rsidRDefault="00AA06AD">
    <w:pPr>
      <w:pStyle w:val="Footer"/>
    </w:pPr>
    <w:r>
      <w:rPr>
        <w:noProof/>
      </w:rPr>
      <mc:AlternateContent>
        <mc:Choice Requires="wps">
          <w:drawing>
            <wp:anchor distT="0" distB="0" distL="0" distR="0" simplePos="0" relativeHeight="251680768" behindDoc="0" locked="0" layoutInCell="1" allowOverlap="1" wp14:anchorId="0613A9EF" wp14:editId="1C729CD2">
              <wp:simplePos x="635" y="635"/>
              <wp:positionH relativeFrom="page">
                <wp:align>center</wp:align>
              </wp:positionH>
              <wp:positionV relativeFrom="page">
                <wp:align>bottom</wp:align>
              </wp:positionV>
              <wp:extent cx="643255" cy="617855"/>
              <wp:effectExtent l="0" t="0" r="4445" b="0"/>
              <wp:wrapNone/>
              <wp:docPr id="135911106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222C284" w14:textId="5A8CF3DB"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13A9EF" id="_x0000_t202" coordsize="21600,21600" o:spt="202" path="m,l,21600r21600,l21600,xe">
              <v:stroke joinstyle="miter"/>
              <v:path gradientshapeok="t" o:connecttype="rect"/>
            </v:shapetype>
            <v:shape id="Text Box 19" o:spid="_x0000_s1031" type="#_x0000_t202" alt="OFFICIAL" style="position:absolute;margin-left:0;margin-top:0;width:50.65pt;height:48.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7H8xDQIAABwE&#10;AAAOAAAAAAAAAAAAAAAAAC4CAABkcnMvZTJvRG9jLnhtbFBLAQItABQABgAIAAAAIQDjWp1Z2wAA&#10;AAQBAAAPAAAAAAAAAAAAAAAAAGcEAABkcnMvZG93bnJldi54bWxQSwUGAAAAAAQABADzAAAAbwUA&#10;AAAA&#10;" filled="f" stroked="f">
              <v:fill o:detectmouseclick="t"/>
              <v:textbox style="mso-fit-shape-to-text:t" inset="0,0,0,15pt">
                <w:txbxContent>
                  <w:p w14:paraId="1222C284" w14:textId="5A8CF3DB"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BD75" w14:textId="24267815" w:rsidR="00AA06AD" w:rsidRDefault="00AA06AD">
    <w:pPr>
      <w:pStyle w:val="Footer"/>
    </w:pPr>
    <w:r>
      <w:rPr>
        <w:noProof/>
      </w:rPr>
      <mc:AlternateContent>
        <mc:Choice Requires="wps">
          <w:drawing>
            <wp:anchor distT="0" distB="0" distL="0" distR="0" simplePos="0" relativeHeight="251684864" behindDoc="0" locked="0" layoutInCell="1" allowOverlap="1" wp14:anchorId="72D99571" wp14:editId="4B55A65B">
              <wp:simplePos x="635" y="635"/>
              <wp:positionH relativeFrom="page">
                <wp:align>center</wp:align>
              </wp:positionH>
              <wp:positionV relativeFrom="page">
                <wp:align>bottom</wp:align>
              </wp:positionV>
              <wp:extent cx="643255" cy="617855"/>
              <wp:effectExtent l="0" t="0" r="4445" b="0"/>
              <wp:wrapNone/>
              <wp:docPr id="2112207868"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09AE71E" w14:textId="31A15B57"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99571" id="_x0000_t202" coordsize="21600,21600" o:spt="202" path="m,l,21600r21600,l21600,xe">
              <v:stroke joinstyle="miter"/>
              <v:path gradientshapeok="t" o:connecttype="rect"/>
            </v:shapetype>
            <v:shape id="Text Box 23" o:spid="_x0000_s1034" type="#_x0000_t202" alt="OFFICIAL" style="position:absolute;margin-left:0;margin-top:0;width:50.65pt;height:48.6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609AE71E" w14:textId="31A15B57"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1F10" w14:textId="1FA1989B" w:rsidR="00AA06AD" w:rsidRDefault="00AA06AD">
    <w:pPr>
      <w:pStyle w:val="Footer"/>
    </w:pPr>
    <w:r>
      <w:rPr>
        <w:noProof/>
      </w:rPr>
      <mc:AlternateContent>
        <mc:Choice Requires="wps">
          <w:drawing>
            <wp:anchor distT="0" distB="0" distL="0" distR="0" simplePos="0" relativeHeight="251685888" behindDoc="0" locked="0" layoutInCell="1" allowOverlap="1" wp14:anchorId="156839B8" wp14:editId="722D9647">
              <wp:simplePos x="635" y="635"/>
              <wp:positionH relativeFrom="page">
                <wp:align>center</wp:align>
              </wp:positionH>
              <wp:positionV relativeFrom="page">
                <wp:align>bottom</wp:align>
              </wp:positionV>
              <wp:extent cx="643255" cy="617855"/>
              <wp:effectExtent l="0" t="0" r="4445" b="0"/>
              <wp:wrapNone/>
              <wp:docPr id="1937368487"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BA0A39B" w14:textId="1CB15677"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839B8" id="_x0000_t202" coordsize="21600,21600" o:spt="202" path="m,l,21600r21600,l21600,xe">
              <v:stroke joinstyle="miter"/>
              <v:path gradientshapeok="t" o:connecttype="rect"/>
            </v:shapetype>
            <v:shape id="Text Box 24" o:spid="_x0000_s1035" type="#_x0000_t202" alt="OFFICIAL" style="position:absolute;margin-left:0;margin-top:0;width:50.65pt;height:48.6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CLsUfE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3BA0A39B" w14:textId="1CB15677"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44B4" w14:textId="527973F1" w:rsidR="00AA06AD" w:rsidRDefault="00AA06AD">
    <w:pPr>
      <w:pStyle w:val="Footer"/>
    </w:pPr>
    <w:r>
      <w:rPr>
        <w:noProof/>
      </w:rPr>
      <mc:AlternateContent>
        <mc:Choice Requires="wps">
          <w:drawing>
            <wp:anchor distT="0" distB="0" distL="0" distR="0" simplePos="0" relativeHeight="251683840" behindDoc="0" locked="0" layoutInCell="1" allowOverlap="1" wp14:anchorId="1861CE47" wp14:editId="51B5C32B">
              <wp:simplePos x="635" y="635"/>
              <wp:positionH relativeFrom="page">
                <wp:align>center</wp:align>
              </wp:positionH>
              <wp:positionV relativeFrom="page">
                <wp:align>bottom</wp:align>
              </wp:positionV>
              <wp:extent cx="643255" cy="617855"/>
              <wp:effectExtent l="0" t="0" r="4445" b="0"/>
              <wp:wrapNone/>
              <wp:docPr id="23075401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70E8E35" w14:textId="04727E9E"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61CE47" id="_x0000_t202" coordsize="21600,21600" o:spt="202" path="m,l,21600r21600,l21600,xe">
              <v:stroke joinstyle="miter"/>
              <v:path gradientshapeok="t" o:connecttype="rect"/>
            </v:shapetype>
            <v:shape id="Text Box 22" o:spid="_x0000_s1037" type="#_x0000_t202" alt="OFFICIAL" style="position:absolute;margin-left:0;margin-top:0;width:50.65pt;height:48.6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770E8E35" w14:textId="04727E9E"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F5CD" w14:textId="77777777" w:rsidR="00440437" w:rsidRPr="0087224E" w:rsidRDefault="00440437" w:rsidP="0087224E">
      <w:pPr>
        <w:spacing w:before="300" w:line="240" w:lineRule="auto"/>
        <w:rPr>
          <w:color w:val="278265" w:themeColor="accent1"/>
          <w:sz w:val="18"/>
          <w:szCs w:val="18"/>
        </w:rPr>
      </w:pPr>
      <w:r w:rsidRPr="0087224E">
        <w:rPr>
          <w:color w:val="278265" w:themeColor="accent1"/>
          <w:sz w:val="18"/>
          <w:szCs w:val="18"/>
        </w:rPr>
        <w:t>_____</w:t>
      </w:r>
    </w:p>
  </w:footnote>
  <w:footnote w:type="continuationSeparator" w:id="0">
    <w:p w14:paraId="430288BB" w14:textId="77777777" w:rsidR="00440437" w:rsidRDefault="00440437" w:rsidP="00A662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97CA" w14:textId="46AE9185" w:rsidR="00AA06AD" w:rsidRDefault="00AA06AD">
    <w:pPr>
      <w:pStyle w:val="Header"/>
    </w:pPr>
    <w:r>
      <w:rPr>
        <w:noProof/>
      </w:rPr>
      <mc:AlternateContent>
        <mc:Choice Requires="wps">
          <w:drawing>
            <wp:anchor distT="0" distB="0" distL="0" distR="0" simplePos="0" relativeHeight="251675648" behindDoc="0" locked="0" layoutInCell="1" allowOverlap="1" wp14:anchorId="32116486" wp14:editId="3450F7AB">
              <wp:simplePos x="635" y="635"/>
              <wp:positionH relativeFrom="page">
                <wp:align>center</wp:align>
              </wp:positionH>
              <wp:positionV relativeFrom="page">
                <wp:align>top</wp:align>
              </wp:positionV>
              <wp:extent cx="643255" cy="617855"/>
              <wp:effectExtent l="0" t="0" r="4445" b="10795"/>
              <wp:wrapNone/>
              <wp:docPr id="1106018578"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8D03D8E" w14:textId="07D6385F"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16486" id="_x0000_t202" coordsize="21600,21600" o:spt="202" path="m,l,21600r21600,l21600,xe">
              <v:stroke joinstyle="miter"/>
              <v:path gradientshapeok="t" o:connecttype="rect"/>
            </v:shapetype>
            <v:shape id="Text Box 14" o:spid="_x0000_s1026" type="#_x0000_t202" alt="OFFICIAL" style="position:absolute;margin-left:0;margin-top:0;width:50.65pt;height:48.6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fill o:detectmouseclick="t"/>
              <v:textbox style="mso-fit-shape-to-text:t" inset="0,15pt,0,0">
                <w:txbxContent>
                  <w:p w14:paraId="18D03D8E" w14:textId="07D6385F"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CEFA" w14:textId="4E0C35B3" w:rsidR="00E117B2" w:rsidRDefault="00AA06AD">
    <w:pPr>
      <w:pStyle w:val="Header"/>
    </w:pPr>
    <w:r>
      <w:rPr>
        <w:noProof/>
      </w:rPr>
      <mc:AlternateContent>
        <mc:Choice Requires="wps">
          <w:drawing>
            <wp:anchor distT="0" distB="0" distL="0" distR="0" simplePos="0" relativeHeight="251676672" behindDoc="0" locked="0" layoutInCell="1" allowOverlap="1" wp14:anchorId="4574E553" wp14:editId="1A9B3BE1">
              <wp:simplePos x="635" y="635"/>
              <wp:positionH relativeFrom="page">
                <wp:align>center</wp:align>
              </wp:positionH>
              <wp:positionV relativeFrom="page">
                <wp:align>top</wp:align>
              </wp:positionV>
              <wp:extent cx="643255" cy="617855"/>
              <wp:effectExtent l="0" t="0" r="4445" b="10795"/>
              <wp:wrapNone/>
              <wp:docPr id="329227148"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5870EA4" w14:textId="094999D3"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74E553" id="_x0000_t202" coordsize="21600,21600" o:spt="202" path="m,l,21600r21600,l21600,xe">
              <v:stroke joinstyle="miter"/>
              <v:path gradientshapeok="t" o:connecttype="rect"/>
            </v:shapetype>
            <v:shape id="Text Box 15" o:spid="_x0000_s1027" type="#_x0000_t202" alt="OFFICIAL" style="position:absolute;margin-left:0;margin-top:0;width:50.65pt;height:48.6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RzDA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u/6n4H9QmHcjDs21u+brH0hvnwxBwuGOdA0YZH&#10;PKSCrqJwtihpwP38mz/mI+8YpaRDwVTUoKIpUd8N7iNqKxnFl3yW482N7t1omIO+A5RhgS/C8mTG&#10;vKBGUzrQLyjnVSyEIWY4lqtoGM27MCgXnwMXq1VKQhlZFjZma3mEjnRFLp/7F+bsmfCAm3qAUU2s&#10;fMP7kBv/9HZ1CMh+WkqkdiDyzDhKMK31/Fyixl/fU9b1US9/AQ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ldbkcwwCAAAcBAAA&#10;DgAAAAAAAAAAAAAAAAAuAgAAZHJzL2Uyb0RvYy54bWxQSwECLQAUAAYACAAAACEA0jUhYNoAAAAE&#10;AQAADwAAAAAAAAAAAAAAAABmBAAAZHJzL2Rvd25yZXYueG1sUEsFBgAAAAAEAAQA8wAAAG0FAAAA&#10;AA==&#10;" filled="f" stroked="f">
              <v:fill o:detectmouseclick="t"/>
              <v:textbox style="mso-fit-shape-to-text:t" inset="0,15pt,0,0">
                <w:txbxContent>
                  <w:p w14:paraId="65870EA4" w14:textId="094999D3"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9B4C" w14:textId="79EFB92F" w:rsidR="00AA06AD" w:rsidRDefault="00AA06AD">
    <w:pPr>
      <w:pStyle w:val="Header"/>
    </w:pPr>
    <w:r>
      <w:rPr>
        <w:noProof/>
      </w:rPr>
      <mc:AlternateContent>
        <mc:Choice Requires="wps">
          <w:drawing>
            <wp:anchor distT="0" distB="0" distL="0" distR="0" simplePos="0" relativeHeight="251674624" behindDoc="0" locked="0" layoutInCell="1" allowOverlap="1" wp14:anchorId="7CA0381B" wp14:editId="2D08480B">
              <wp:simplePos x="635" y="635"/>
              <wp:positionH relativeFrom="page">
                <wp:align>center</wp:align>
              </wp:positionH>
              <wp:positionV relativeFrom="page">
                <wp:align>top</wp:align>
              </wp:positionV>
              <wp:extent cx="643255" cy="617855"/>
              <wp:effectExtent l="0" t="0" r="4445" b="10795"/>
              <wp:wrapNone/>
              <wp:docPr id="153932452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31F195A" w14:textId="3B1C828A"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A0381B" id="_x0000_t202" coordsize="21600,21600" o:spt="202" path="m,l,21600r21600,l21600,xe">
              <v:stroke joinstyle="miter"/>
              <v:path gradientshapeok="t" o:connecttype="rect"/>
            </v:shapetype>
            <v:shape id="Text Box 13" o:spid="_x0000_s1030" type="#_x0000_t202" alt="OFFICIAL" style="position:absolute;margin-left:0;margin-top:0;width:50.65pt;height:48.6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631F195A" w14:textId="3B1C828A"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DB4B" w14:textId="16C0946D" w:rsidR="00AA06AD" w:rsidRDefault="00AA06AD">
    <w:pPr>
      <w:pStyle w:val="Header"/>
    </w:pPr>
    <w:r>
      <w:rPr>
        <w:noProof/>
      </w:rPr>
      <mc:AlternateContent>
        <mc:Choice Requires="wps">
          <w:drawing>
            <wp:anchor distT="0" distB="0" distL="0" distR="0" simplePos="0" relativeHeight="251678720" behindDoc="0" locked="0" layoutInCell="1" allowOverlap="1" wp14:anchorId="750AE127" wp14:editId="3E15DF86">
              <wp:simplePos x="635" y="635"/>
              <wp:positionH relativeFrom="page">
                <wp:align>center</wp:align>
              </wp:positionH>
              <wp:positionV relativeFrom="page">
                <wp:align>top</wp:align>
              </wp:positionV>
              <wp:extent cx="643255" cy="617855"/>
              <wp:effectExtent l="0" t="0" r="4445" b="10795"/>
              <wp:wrapNone/>
              <wp:docPr id="479504531"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69A72A5" w14:textId="6E2CCB0D"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AE127" id="_x0000_t202" coordsize="21600,21600" o:spt="202" path="m,l,21600r21600,l21600,xe">
              <v:stroke joinstyle="miter"/>
              <v:path gradientshapeok="t" o:connecttype="rect"/>
            </v:shapetype>
            <v:shape id="Text Box 17" o:spid="_x0000_s1032" type="#_x0000_t202" alt="OFFICIAL" style="position:absolute;margin-left:0;margin-top:0;width:50.65pt;height:48.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fill o:detectmouseclick="t"/>
              <v:textbox style="mso-fit-shape-to-text:t" inset="0,15pt,0,0">
                <w:txbxContent>
                  <w:p w14:paraId="069A72A5" w14:textId="6E2CCB0D"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B2EC" w14:textId="1FFAE453" w:rsidR="00A66202" w:rsidRDefault="00AA06AD">
    <w:pPr>
      <w:pStyle w:val="Header"/>
    </w:pPr>
    <w:r>
      <w:rPr>
        <w:noProof/>
      </w:rPr>
      <mc:AlternateContent>
        <mc:Choice Requires="wps">
          <w:drawing>
            <wp:anchor distT="0" distB="0" distL="0" distR="0" simplePos="0" relativeHeight="251679744" behindDoc="0" locked="0" layoutInCell="1" allowOverlap="1" wp14:anchorId="771615F9" wp14:editId="089B69A6">
              <wp:simplePos x="635" y="635"/>
              <wp:positionH relativeFrom="page">
                <wp:align>center</wp:align>
              </wp:positionH>
              <wp:positionV relativeFrom="page">
                <wp:align>top</wp:align>
              </wp:positionV>
              <wp:extent cx="643255" cy="617855"/>
              <wp:effectExtent l="0" t="0" r="4445" b="10795"/>
              <wp:wrapNone/>
              <wp:docPr id="2021949253"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96A5D13" w14:textId="30819BBD"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1615F9" id="_x0000_t202" coordsize="21600,21600" o:spt="202" path="m,l,21600r21600,l21600,xe">
              <v:stroke joinstyle="miter"/>
              <v:path gradientshapeok="t" o:connecttype="rect"/>
            </v:shapetype>
            <v:shape id="Text Box 18" o:spid="_x0000_s1033" type="#_x0000_t202" alt="OFFICIAL" style="position:absolute;margin-left:0;margin-top:0;width:50.65pt;height:48.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v+DgIAABwEAAAOAAAAZHJzL2Uyb0RvYy54bWysU8Fu2zAMvQ/YPwi6L7azJe2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58+TmczSjiG5sXN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D7VUv+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696A5D13" w14:textId="30819BBD"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19A2" w14:textId="65DC25EC" w:rsidR="00AA06AD" w:rsidRDefault="00AA06AD">
    <w:pPr>
      <w:pStyle w:val="Header"/>
    </w:pPr>
    <w:r>
      <w:rPr>
        <w:noProof/>
      </w:rPr>
      <mc:AlternateContent>
        <mc:Choice Requires="wps">
          <w:drawing>
            <wp:anchor distT="0" distB="0" distL="0" distR="0" simplePos="0" relativeHeight="251677696" behindDoc="0" locked="0" layoutInCell="1" allowOverlap="1" wp14:anchorId="49A7BA7B" wp14:editId="12D7D214">
              <wp:simplePos x="635" y="635"/>
              <wp:positionH relativeFrom="page">
                <wp:align>center</wp:align>
              </wp:positionH>
              <wp:positionV relativeFrom="page">
                <wp:align>top</wp:align>
              </wp:positionV>
              <wp:extent cx="643255" cy="617855"/>
              <wp:effectExtent l="0" t="0" r="4445" b="10795"/>
              <wp:wrapNone/>
              <wp:docPr id="181058733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A564B2A" w14:textId="2B8E3EEF"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A7BA7B" id="_x0000_t202" coordsize="21600,21600" o:spt="202" path="m,l,21600r21600,l21600,xe">
              <v:stroke joinstyle="miter"/>
              <v:path gradientshapeok="t" o:connecttype="rect"/>
            </v:shapetype>
            <v:shape id="Text Box 16" o:spid="_x0000_s1036" type="#_x0000_t202" alt="OFFICIAL" style="position:absolute;margin-left:0;margin-top:0;width:50.65pt;height:48.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DTP1LwNAgAAHQQA&#10;AA4AAAAAAAAAAAAAAAAALgIAAGRycy9lMm9Eb2MueG1sUEsBAi0AFAAGAAgAAAAhANI1IWDaAAAA&#10;BAEAAA8AAAAAAAAAAAAAAAAAZwQAAGRycy9kb3ducmV2LnhtbFBLBQYAAAAABAAEAPMAAABuBQAA&#10;AAA=&#10;" filled="f" stroked="f">
              <v:fill o:detectmouseclick="t"/>
              <v:textbox style="mso-fit-shape-to-text:t" inset="0,15pt,0,0">
                <w:txbxContent>
                  <w:p w14:paraId="0A564B2A" w14:textId="2B8E3EEF" w:rsidR="00AA06AD" w:rsidRPr="00AA06AD" w:rsidRDefault="00AA06AD" w:rsidP="00AA06AD">
                    <w:pPr>
                      <w:spacing w:after="0"/>
                      <w:rPr>
                        <w:rFonts w:ascii="Calibri" w:eastAsia="Calibri" w:hAnsi="Calibri" w:cs="Calibri"/>
                        <w:noProof/>
                        <w:color w:val="A80000"/>
                        <w:sz w:val="28"/>
                        <w:szCs w:val="28"/>
                      </w:rPr>
                    </w:pPr>
                    <w:r w:rsidRPr="00AA06AD">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238D0EE2"/>
    <w:multiLevelType w:val="hybridMultilevel"/>
    <w:tmpl w:val="8B3E49AA"/>
    <w:lvl w:ilvl="0" w:tplc="C65A0E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5E5821DD"/>
    <w:multiLevelType w:val="multilevel"/>
    <w:tmpl w:val="97DAF0C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1701" w:hanging="1701"/>
      </w:pPr>
      <w:rPr>
        <w:rFonts w:hint="default"/>
      </w:rPr>
    </w:lvl>
    <w:lvl w:ilvl="2">
      <w:start w:val="1"/>
      <w:numFmt w:val="decimal"/>
      <w:pStyle w:val="HeadingAppendix3"/>
      <w:lvlText w:val="%1.%2.%3"/>
      <w:lvlJc w:val="left"/>
      <w:pPr>
        <w:ind w:left="1701" w:hanging="1701"/>
      </w:pPr>
      <w:rPr>
        <w:rFonts w:hint="default"/>
      </w:rPr>
    </w:lvl>
    <w:lvl w:ilvl="3">
      <w:start w:val="1"/>
      <w:numFmt w:val="decimal"/>
      <w:pStyle w:val="HeadingAppendix4"/>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5E30F9"/>
    <w:multiLevelType w:val="multilevel"/>
    <w:tmpl w:val="CD1C342E"/>
    <w:styleLink w:val="NumberedHeadings"/>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701" w:hanging="1701"/>
      </w:pPr>
      <w:rPr>
        <w:rFonts w:hint="default"/>
      </w:rPr>
    </w:lvl>
    <w:lvl w:ilvl="2">
      <w:start w:val="1"/>
      <w:numFmt w:val="decimal"/>
      <w:pStyle w:val="Heading3Numbered"/>
      <w:lvlText w:val="%1.%2.%3"/>
      <w:lvlJc w:val="left"/>
      <w:pPr>
        <w:ind w:left="1701" w:hanging="1701"/>
      </w:pPr>
      <w:rPr>
        <w:rFonts w:hint="default"/>
      </w:rPr>
    </w:lvl>
    <w:lvl w:ilvl="3">
      <w:start w:val="1"/>
      <w:numFmt w:val="decimal"/>
      <w:pStyle w:val="Heading4Numbered"/>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525367067">
    <w:abstractNumId w:val="0"/>
  </w:num>
  <w:num w:numId="2" w16cid:durableId="329606844">
    <w:abstractNumId w:val="7"/>
  </w:num>
  <w:num w:numId="3" w16cid:durableId="2060325483">
    <w:abstractNumId w:val="1"/>
  </w:num>
  <w:num w:numId="4" w16cid:durableId="920144549">
    <w:abstractNumId w:val="4"/>
  </w:num>
  <w:num w:numId="5" w16cid:durableId="1535267218">
    <w:abstractNumId w:val="2"/>
  </w:num>
  <w:num w:numId="6" w16cid:durableId="1973319561">
    <w:abstractNumId w:val="5"/>
  </w:num>
  <w:num w:numId="7" w16cid:durableId="1297183461">
    <w:abstractNumId w:val="6"/>
  </w:num>
  <w:num w:numId="8" w16cid:durableId="1246569700">
    <w:abstractNumId w:val="6"/>
  </w:num>
  <w:num w:numId="9" w16cid:durableId="771781197">
    <w:abstractNumId w:val="7"/>
  </w:num>
  <w:num w:numId="10" w16cid:durableId="98011855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9A"/>
    <w:rsid w:val="00024661"/>
    <w:rsid w:val="000644AF"/>
    <w:rsid w:val="00065921"/>
    <w:rsid w:val="000E5C74"/>
    <w:rsid w:val="00101519"/>
    <w:rsid w:val="00110A2A"/>
    <w:rsid w:val="00114BF8"/>
    <w:rsid w:val="00126351"/>
    <w:rsid w:val="00181AAF"/>
    <w:rsid w:val="0021297C"/>
    <w:rsid w:val="00247B41"/>
    <w:rsid w:val="00297F2C"/>
    <w:rsid w:val="002A09D1"/>
    <w:rsid w:val="002A2500"/>
    <w:rsid w:val="002C361D"/>
    <w:rsid w:val="002E1B16"/>
    <w:rsid w:val="002E2A4B"/>
    <w:rsid w:val="002E2DD9"/>
    <w:rsid w:val="002F3850"/>
    <w:rsid w:val="00304C95"/>
    <w:rsid w:val="00347FC9"/>
    <w:rsid w:val="00355863"/>
    <w:rsid w:val="00364972"/>
    <w:rsid w:val="0037108B"/>
    <w:rsid w:val="003726F5"/>
    <w:rsid w:val="00377011"/>
    <w:rsid w:val="00380925"/>
    <w:rsid w:val="00395590"/>
    <w:rsid w:val="00421029"/>
    <w:rsid w:val="00440437"/>
    <w:rsid w:val="004530EC"/>
    <w:rsid w:val="0049226D"/>
    <w:rsid w:val="004A463A"/>
    <w:rsid w:val="004A7D94"/>
    <w:rsid w:val="004B1510"/>
    <w:rsid w:val="004D5E90"/>
    <w:rsid w:val="004F1FE4"/>
    <w:rsid w:val="005065AB"/>
    <w:rsid w:val="0052204B"/>
    <w:rsid w:val="00546D3C"/>
    <w:rsid w:val="00561965"/>
    <w:rsid w:val="00577344"/>
    <w:rsid w:val="00580DA0"/>
    <w:rsid w:val="00585BE7"/>
    <w:rsid w:val="005B559B"/>
    <w:rsid w:val="005F3D4F"/>
    <w:rsid w:val="0060580E"/>
    <w:rsid w:val="00650909"/>
    <w:rsid w:val="007306CB"/>
    <w:rsid w:val="007411A6"/>
    <w:rsid w:val="007617AF"/>
    <w:rsid w:val="0076639A"/>
    <w:rsid w:val="007810EC"/>
    <w:rsid w:val="00794AFF"/>
    <w:rsid w:val="007950BA"/>
    <w:rsid w:val="007D20B9"/>
    <w:rsid w:val="00816B4E"/>
    <w:rsid w:val="00850F77"/>
    <w:rsid w:val="00851797"/>
    <w:rsid w:val="00853A12"/>
    <w:rsid w:val="0087087F"/>
    <w:rsid w:val="0087224E"/>
    <w:rsid w:val="008772AC"/>
    <w:rsid w:val="008C3A90"/>
    <w:rsid w:val="008D0157"/>
    <w:rsid w:val="008D63EE"/>
    <w:rsid w:val="009945EB"/>
    <w:rsid w:val="009C506D"/>
    <w:rsid w:val="009D2E92"/>
    <w:rsid w:val="009D3875"/>
    <w:rsid w:val="009D3E0D"/>
    <w:rsid w:val="009E68C2"/>
    <w:rsid w:val="00A14E9C"/>
    <w:rsid w:val="00A6485C"/>
    <w:rsid w:val="00A66202"/>
    <w:rsid w:val="00A72DDC"/>
    <w:rsid w:val="00AA06AD"/>
    <w:rsid w:val="00AC0B8E"/>
    <w:rsid w:val="00B261A4"/>
    <w:rsid w:val="00B77BE8"/>
    <w:rsid w:val="00BF3401"/>
    <w:rsid w:val="00C25987"/>
    <w:rsid w:val="00C41ACE"/>
    <w:rsid w:val="00C4224A"/>
    <w:rsid w:val="00C72844"/>
    <w:rsid w:val="00C9700B"/>
    <w:rsid w:val="00CE465B"/>
    <w:rsid w:val="00D07CA2"/>
    <w:rsid w:val="00D12D24"/>
    <w:rsid w:val="00D41022"/>
    <w:rsid w:val="00D655FC"/>
    <w:rsid w:val="00D717C9"/>
    <w:rsid w:val="00D84EB1"/>
    <w:rsid w:val="00D92703"/>
    <w:rsid w:val="00DA3700"/>
    <w:rsid w:val="00DB7F85"/>
    <w:rsid w:val="00DD77D9"/>
    <w:rsid w:val="00DE25F3"/>
    <w:rsid w:val="00DF18FF"/>
    <w:rsid w:val="00E0067A"/>
    <w:rsid w:val="00E117B2"/>
    <w:rsid w:val="00E12A86"/>
    <w:rsid w:val="00E406A7"/>
    <w:rsid w:val="00E6419B"/>
    <w:rsid w:val="00E642E1"/>
    <w:rsid w:val="00EA69F6"/>
    <w:rsid w:val="00EC2DC7"/>
    <w:rsid w:val="00EE2E94"/>
    <w:rsid w:val="00EF6766"/>
    <w:rsid w:val="00F055E2"/>
    <w:rsid w:val="00F5431F"/>
    <w:rsid w:val="00F858EF"/>
    <w:rsid w:val="00FA0C65"/>
    <w:rsid w:val="00FA7157"/>
    <w:rsid w:val="00FC0EF8"/>
    <w:rsid w:val="00FC6151"/>
    <w:rsid w:val="00FE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9DC2B"/>
  <w14:defaultImageDpi w14:val="330"/>
  <w15:chartTrackingRefBased/>
  <w15:docId w15:val="{8FC0F4ED-0A73-4917-B28E-F07E1305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10"/>
    <w:pPr>
      <w:suppressAutoHyphens/>
    </w:pPr>
  </w:style>
  <w:style w:type="paragraph" w:styleId="Heading1">
    <w:name w:val="heading 1"/>
    <w:basedOn w:val="Normal"/>
    <w:next w:val="Normal"/>
    <w:link w:val="Heading1Char"/>
    <w:uiPriority w:val="9"/>
    <w:qFormat/>
    <w:rsid w:val="00024661"/>
    <w:pPr>
      <w:keepNext/>
      <w:keepLines/>
      <w:pageBreakBefore/>
      <w:spacing w:before="480" w:after="320" w:line="240" w:lineRule="auto"/>
      <w:contextualSpacing/>
      <w:outlineLvl w:val="0"/>
    </w:pPr>
    <w:rPr>
      <w:rFonts w:asciiTheme="majorHAnsi" w:eastAsiaTheme="majorEastAsia" w:hAnsiTheme="majorHAnsi" w:cstheme="majorBidi"/>
      <w:color w:val="278265" w:themeColor="accent1"/>
      <w:sz w:val="80"/>
      <w:szCs w:val="32"/>
    </w:rPr>
  </w:style>
  <w:style w:type="paragraph" w:styleId="Heading2">
    <w:name w:val="heading 2"/>
    <w:basedOn w:val="Heading1"/>
    <w:next w:val="Normal"/>
    <w:link w:val="Heading2Char"/>
    <w:uiPriority w:val="9"/>
    <w:qFormat/>
    <w:rsid w:val="00024661"/>
    <w:pPr>
      <w:pageBreakBefore w:val="0"/>
      <w:spacing w:after="240"/>
      <w:outlineLvl w:val="1"/>
    </w:pPr>
    <w:rPr>
      <w:sz w:val="64"/>
      <w:szCs w:val="26"/>
    </w:rPr>
  </w:style>
  <w:style w:type="paragraph" w:styleId="Heading3">
    <w:name w:val="heading 3"/>
    <w:basedOn w:val="Heading2"/>
    <w:next w:val="Normal"/>
    <w:link w:val="Heading3Char"/>
    <w:uiPriority w:val="9"/>
    <w:qFormat/>
    <w:rsid w:val="00853A12"/>
    <w:pPr>
      <w:outlineLvl w:val="2"/>
    </w:pPr>
    <w:rPr>
      <w:sz w:val="48"/>
      <w:szCs w:val="24"/>
    </w:rPr>
  </w:style>
  <w:style w:type="paragraph" w:styleId="Heading4">
    <w:name w:val="heading 4"/>
    <w:basedOn w:val="Heading3"/>
    <w:next w:val="Normal"/>
    <w:link w:val="Heading4Char"/>
    <w:uiPriority w:val="9"/>
    <w:rsid w:val="007617AF"/>
    <w:pPr>
      <w:spacing w:before="360"/>
      <w:outlineLvl w:val="3"/>
    </w:pPr>
    <w:rPr>
      <w:iCs/>
      <w:color w:val="1D614B" w:themeColor="accent1" w:themeShade="BF"/>
      <w:sz w:val="36"/>
    </w:rPr>
  </w:style>
  <w:style w:type="paragraph" w:styleId="Heading5">
    <w:name w:val="heading 5"/>
    <w:basedOn w:val="Normal"/>
    <w:next w:val="Normal"/>
    <w:link w:val="Heading5Char"/>
    <w:uiPriority w:val="9"/>
    <w:rsid w:val="00853A12"/>
    <w:pPr>
      <w:keepNext/>
      <w:keepLines/>
      <w:spacing w:before="360" w:after="160" w:line="240" w:lineRule="auto"/>
      <w:contextualSpacing/>
      <w:outlineLvl w:val="4"/>
    </w:pPr>
    <w:rPr>
      <w:rFonts w:asciiTheme="majorHAnsi" w:eastAsiaTheme="majorEastAsia" w:hAnsiTheme="majorHAnsi" w:cstheme="majorBidi"/>
      <w:b/>
      <w:sz w:val="2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1"/>
    <w:rPr>
      <w:rFonts w:asciiTheme="majorHAnsi" w:eastAsiaTheme="majorEastAsia" w:hAnsiTheme="majorHAnsi" w:cstheme="majorBidi"/>
      <w:color w:val="278265" w:themeColor="accent1"/>
      <w:sz w:val="80"/>
      <w:szCs w:val="32"/>
    </w:rPr>
  </w:style>
  <w:style w:type="character" w:customStyle="1" w:styleId="Heading2Char">
    <w:name w:val="Heading 2 Char"/>
    <w:basedOn w:val="DefaultParagraphFont"/>
    <w:link w:val="Heading2"/>
    <w:uiPriority w:val="9"/>
    <w:rsid w:val="00024661"/>
    <w:rPr>
      <w:rFonts w:asciiTheme="majorHAnsi" w:eastAsiaTheme="majorEastAsia" w:hAnsiTheme="majorHAnsi" w:cstheme="majorBidi"/>
      <w:color w:val="278265" w:themeColor="accent1"/>
      <w:sz w:val="64"/>
      <w:szCs w:val="26"/>
    </w:rPr>
  </w:style>
  <w:style w:type="character" w:customStyle="1" w:styleId="Heading3Char">
    <w:name w:val="Heading 3 Char"/>
    <w:basedOn w:val="DefaultParagraphFont"/>
    <w:link w:val="Heading3"/>
    <w:uiPriority w:val="9"/>
    <w:rsid w:val="007306CB"/>
    <w:rPr>
      <w:rFonts w:asciiTheme="majorHAnsi" w:eastAsiaTheme="majorEastAsia" w:hAnsiTheme="majorHAnsi" w:cstheme="majorBidi"/>
      <w:color w:val="278265" w:themeColor="accent1"/>
      <w:sz w:val="48"/>
      <w:szCs w:val="24"/>
    </w:rPr>
  </w:style>
  <w:style w:type="paragraph" w:styleId="Title">
    <w:name w:val="Title"/>
    <w:basedOn w:val="Heading1"/>
    <w:next w:val="Normal"/>
    <w:link w:val="TitleChar"/>
    <w:uiPriority w:val="17"/>
    <w:qFormat/>
    <w:rsid w:val="00024661"/>
    <w:pPr>
      <w:pageBreakBefore w:val="0"/>
      <w:spacing w:before="2000" w:after="480"/>
      <w:outlineLvl w:val="9"/>
    </w:pPr>
    <w:rPr>
      <w:spacing w:val="-10"/>
      <w:kern w:val="28"/>
      <w:szCs w:val="56"/>
    </w:rPr>
  </w:style>
  <w:style w:type="character" w:customStyle="1" w:styleId="TitleChar">
    <w:name w:val="Title Char"/>
    <w:basedOn w:val="DefaultParagraphFont"/>
    <w:link w:val="Title"/>
    <w:uiPriority w:val="17"/>
    <w:rsid w:val="00024661"/>
    <w:rPr>
      <w:rFonts w:asciiTheme="majorHAnsi" w:eastAsiaTheme="majorEastAsia" w:hAnsiTheme="majorHAnsi" w:cstheme="majorBidi"/>
      <w:color w:val="278265" w:themeColor="accent1"/>
      <w:spacing w:val="-10"/>
      <w:kern w:val="28"/>
      <w:sz w:val="80"/>
      <w:szCs w:val="56"/>
    </w:rPr>
  </w:style>
  <w:style w:type="paragraph" w:styleId="Subtitle">
    <w:name w:val="Subtitle"/>
    <w:basedOn w:val="Normal"/>
    <w:next w:val="Normal"/>
    <w:link w:val="SubtitleChar"/>
    <w:uiPriority w:val="18"/>
    <w:qFormat/>
    <w:rsid w:val="00851797"/>
    <w:pPr>
      <w:numPr>
        <w:ilvl w:val="1"/>
      </w:numPr>
      <w:spacing w:before="480" w:after="480" w:line="240" w:lineRule="auto"/>
    </w:pPr>
    <w:rPr>
      <w:rFonts w:eastAsiaTheme="minorEastAsia"/>
      <w:spacing w:val="15"/>
      <w:sz w:val="32"/>
    </w:rPr>
  </w:style>
  <w:style w:type="character" w:customStyle="1" w:styleId="SubtitleChar">
    <w:name w:val="Subtitle Char"/>
    <w:basedOn w:val="DefaultParagraphFont"/>
    <w:link w:val="Subtitle"/>
    <w:uiPriority w:val="18"/>
    <w:rsid w:val="002E2A4B"/>
    <w:rPr>
      <w:rFonts w:eastAsiaTheme="minorEastAsia"/>
      <w:spacing w:val="15"/>
      <w:sz w:val="32"/>
    </w:rPr>
  </w:style>
  <w:style w:type="character" w:customStyle="1" w:styleId="Heading4Char">
    <w:name w:val="Heading 4 Char"/>
    <w:basedOn w:val="DefaultParagraphFont"/>
    <w:link w:val="Heading4"/>
    <w:uiPriority w:val="9"/>
    <w:rsid w:val="007617AF"/>
    <w:rPr>
      <w:rFonts w:asciiTheme="majorHAnsi" w:eastAsiaTheme="majorEastAsia" w:hAnsiTheme="majorHAnsi" w:cstheme="majorBidi"/>
      <w:iCs/>
      <w:color w:val="1D614B" w:themeColor="accent1" w:themeShade="BF"/>
      <w:sz w:val="36"/>
      <w:szCs w:val="24"/>
    </w:rPr>
  </w:style>
  <w:style w:type="character" w:customStyle="1" w:styleId="Heading5Char">
    <w:name w:val="Heading 5 Char"/>
    <w:basedOn w:val="DefaultParagraphFont"/>
    <w:link w:val="Heading5"/>
    <w:uiPriority w:val="9"/>
    <w:rsid w:val="007306CB"/>
    <w:rPr>
      <w:rFonts w:asciiTheme="majorHAnsi" w:eastAsiaTheme="majorEastAsia" w:hAnsiTheme="majorHAnsi" w:cstheme="majorBidi"/>
      <w:b/>
      <w:sz w:val="28"/>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E642E1"/>
    <w:pPr>
      <w:tabs>
        <w:tab w:val="left" w:pos="567"/>
        <w:tab w:val="right" w:leader="dot" w:pos="9633"/>
      </w:tabs>
      <w:spacing w:line="240" w:lineRule="auto"/>
    </w:pPr>
    <w:rPr>
      <w:b/>
    </w:rPr>
  </w:style>
  <w:style w:type="paragraph" w:styleId="TOC2">
    <w:name w:val="toc 2"/>
    <w:basedOn w:val="Normal"/>
    <w:next w:val="Normal"/>
    <w:autoRedefine/>
    <w:uiPriority w:val="39"/>
    <w:unhideWhenUsed/>
    <w:rsid w:val="00E642E1"/>
    <w:pPr>
      <w:tabs>
        <w:tab w:val="left" w:pos="851"/>
        <w:tab w:val="right" w:leader="dot" w:pos="9633"/>
      </w:tabs>
      <w:spacing w:before="80" w:line="240" w:lineRule="auto"/>
      <w:ind w:left="284"/>
    </w:pPr>
  </w:style>
  <w:style w:type="paragraph" w:styleId="TOC3">
    <w:name w:val="toc 3"/>
    <w:basedOn w:val="Normal"/>
    <w:next w:val="Normal"/>
    <w:autoRedefine/>
    <w:uiPriority w:val="39"/>
    <w:unhideWhenUsed/>
    <w:rsid w:val="00E642E1"/>
    <w:pPr>
      <w:tabs>
        <w:tab w:val="left" w:pos="1418"/>
        <w:tab w:val="right" w:leader="dot" w:pos="9628"/>
      </w:tab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8D0157"/>
    <w:pPr>
      <w:keepNext/>
      <w:spacing w:after="160"/>
    </w:pPr>
    <w:rPr>
      <w:b/>
      <w:sz w:val="24"/>
    </w:rPr>
  </w:style>
  <w:style w:type="paragraph" w:customStyle="1" w:styleId="BulletLevel1">
    <w:name w:val="Bullet Level 1"/>
    <w:basedOn w:val="Normal"/>
    <w:uiPriority w:val="3"/>
    <w:qFormat/>
    <w:rsid w:val="00851797"/>
    <w:pPr>
      <w:numPr>
        <w:numId w:val="3"/>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4"/>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5"/>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6"/>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line="240" w:lineRule="auto"/>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024661"/>
    <w:pPr>
      <w:tabs>
        <w:tab w:val="left" w:pos="1418"/>
        <w:tab w:val="right" w:pos="9072"/>
      </w:tabs>
      <w:spacing w:before="320" w:after="0" w:line="240" w:lineRule="auto"/>
      <w:contextualSpacing/>
    </w:pPr>
    <w:rPr>
      <w:sz w:val="16"/>
    </w:rPr>
  </w:style>
  <w:style w:type="character" w:customStyle="1" w:styleId="FooterChar">
    <w:name w:val="Footer Char"/>
    <w:basedOn w:val="DefaultParagraphFont"/>
    <w:link w:val="Footer"/>
    <w:uiPriority w:val="99"/>
    <w:rsid w:val="00024661"/>
    <w:rPr>
      <w:sz w:val="16"/>
    </w:rPr>
  </w:style>
  <w:style w:type="paragraph" w:customStyle="1" w:styleId="Heading1Numbered">
    <w:name w:val="Heading 1 Numbered"/>
    <w:basedOn w:val="Heading1"/>
    <w:uiPriority w:val="10"/>
    <w:rsid w:val="00024661"/>
    <w:pPr>
      <w:numPr>
        <w:numId w:val="9"/>
      </w:numPr>
    </w:pPr>
  </w:style>
  <w:style w:type="paragraph" w:customStyle="1" w:styleId="Heading2Numbered">
    <w:name w:val="Heading 2 Numbered"/>
    <w:basedOn w:val="Heading2"/>
    <w:uiPriority w:val="10"/>
    <w:rsid w:val="00024661"/>
    <w:pPr>
      <w:numPr>
        <w:ilvl w:val="1"/>
        <w:numId w:val="9"/>
      </w:numPr>
    </w:pPr>
  </w:style>
  <w:style w:type="paragraph" w:customStyle="1" w:styleId="Heading3Numbered">
    <w:name w:val="Heading 3 Numbered"/>
    <w:basedOn w:val="Heading3"/>
    <w:uiPriority w:val="10"/>
    <w:rsid w:val="00024661"/>
    <w:pPr>
      <w:numPr>
        <w:ilvl w:val="2"/>
        <w:numId w:val="9"/>
      </w:numPr>
    </w:pPr>
  </w:style>
  <w:style w:type="paragraph" w:customStyle="1" w:styleId="Heading4Numbered">
    <w:name w:val="Heading 4 Numbered"/>
    <w:basedOn w:val="Heading4"/>
    <w:uiPriority w:val="10"/>
    <w:rsid w:val="00024661"/>
    <w:pPr>
      <w:numPr>
        <w:ilvl w:val="3"/>
        <w:numId w:val="9"/>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A14E9C"/>
    <w:rPr>
      <w:b/>
      <w:sz w:val="24"/>
    </w:rPr>
  </w:style>
  <w:style w:type="paragraph" w:customStyle="1" w:styleId="Box1Bullet">
    <w:name w:val="Box 1 Bullet"/>
    <w:basedOn w:val="Box1Normal"/>
    <w:uiPriority w:val="15"/>
    <w:rsid w:val="00A14E9C"/>
    <w:pPr>
      <w:numPr>
        <w:numId w:val="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024661"/>
    <w:pPr>
      <w:numPr>
        <w:numId w:val="2"/>
      </w:numPr>
    </w:pPr>
  </w:style>
  <w:style w:type="numbering" w:customStyle="1" w:styleId="DTABullets">
    <w:name w:val="DTA Bullets"/>
    <w:uiPriority w:val="99"/>
    <w:rsid w:val="007D20B9"/>
    <w:pPr>
      <w:numPr>
        <w:numId w:val="3"/>
      </w:numPr>
    </w:pPr>
  </w:style>
  <w:style w:type="numbering" w:customStyle="1" w:styleId="ListLegal">
    <w:name w:val="List Legal"/>
    <w:uiPriority w:val="99"/>
    <w:rsid w:val="00A72DDC"/>
    <w:pPr>
      <w:numPr>
        <w:numId w:val="4"/>
      </w:numPr>
    </w:pPr>
  </w:style>
  <w:style w:type="numbering" w:customStyle="1" w:styleId="ListAlpha">
    <w:name w:val="List Alpha"/>
    <w:uiPriority w:val="99"/>
    <w:rsid w:val="00A72DDC"/>
    <w:pPr>
      <w:numPr>
        <w:numId w:val="5"/>
      </w:numPr>
    </w:pPr>
  </w:style>
  <w:style w:type="numbering" w:customStyle="1" w:styleId="ListNumbered">
    <w:name w:val="List Numbered"/>
    <w:uiPriority w:val="99"/>
    <w:rsid w:val="00A72DDC"/>
    <w:pPr>
      <w:numPr>
        <w:numId w:val="6"/>
      </w:numPr>
    </w:pPr>
  </w:style>
  <w:style w:type="paragraph" w:customStyle="1" w:styleId="HeadingAppendix1">
    <w:name w:val="Heading Appendix 1"/>
    <w:basedOn w:val="Heading1"/>
    <w:uiPriority w:val="10"/>
    <w:rsid w:val="00024661"/>
    <w:pPr>
      <w:numPr>
        <w:numId w:val="8"/>
      </w:numPr>
    </w:pPr>
  </w:style>
  <w:style w:type="paragraph" w:customStyle="1" w:styleId="HeadingAppendix2">
    <w:name w:val="Heading Appendix 2"/>
    <w:basedOn w:val="Heading2"/>
    <w:uiPriority w:val="10"/>
    <w:rsid w:val="00024661"/>
    <w:pPr>
      <w:numPr>
        <w:ilvl w:val="1"/>
        <w:numId w:val="8"/>
      </w:numPr>
    </w:pPr>
  </w:style>
  <w:style w:type="paragraph" w:customStyle="1" w:styleId="HeadingAppendix3">
    <w:name w:val="Heading Appendix 3"/>
    <w:basedOn w:val="Heading3"/>
    <w:uiPriority w:val="10"/>
    <w:rsid w:val="00024661"/>
    <w:pPr>
      <w:numPr>
        <w:ilvl w:val="2"/>
        <w:numId w:val="8"/>
      </w:numPr>
    </w:pPr>
  </w:style>
  <w:style w:type="paragraph" w:customStyle="1" w:styleId="HeadingAppendix4">
    <w:name w:val="Heading Appendix 4"/>
    <w:basedOn w:val="Heading4"/>
    <w:uiPriority w:val="10"/>
    <w:rsid w:val="00024661"/>
    <w:pPr>
      <w:numPr>
        <w:ilvl w:val="3"/>
        <w:numId w:val="8"/>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024661"/>
    <w:pPr>
      <w:numPr>
        <w:numId w:val="7"/>
      </w:numPr>
    </w:pPr>
  </w:style>
  <w:style w:type="paragraph" w:styleId="Caption">
    <w:name w:val="caption"/>
    <w:basedOn w:val="Normal"/>
    <w:next w:val="Normal"/>
    <w:uiPriority w:val="35"/>
    <w:rsid w:val="00EA69F6"/>
    <w:pPr>
      <w:keepNext/>
      <w:keepLines/>
      <w:spacing w:before="320" w:line="240" w:lineRule="auto"/>
    </w:pPr>
    <w:rPr>
      <w:i/>
      <w:iCs/>
      <w:sz w:val="18"/>
      <w:szCs w:val="18"/>
    </w:rPr>
  </w:style>
  <w:style w:type="table" w:styleId="TableGrid">
    <w:name w:val="Table Grid"/>
    <w:basedOn w:val="TableNormal"/>
    <w:uiPriority w:val="39"/>
    <w:rsid w:val="007411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line="240" w:lineRule="auto"/>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line="240" w:lineRule="auto"/>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4B1510"/>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TechnicalQuote">
    <w:name w:val="Technical Quote"/>
    <w:basedOn w:val="Normal"/>
    <w:uiPriority w:val="29"/>
    <w:qFormat/>
    <w:rsid w:val="008D0157"/>
    <w:pPr>
      <w:suppressAutoHyphens w:val="0"/>
      <w:spacing w:after="160"/>
    </w:pPr>
    <w:rPr>
      <w:color w:val="27826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97562">
      <w:bodyDiv w:val="1"/>
      <w:marLeft w:val="0"/>
      <w:marRight w:val="0"/>
      <w:marTop w:val="0"/>
      <w:marBottom w:val="0"/>
      <w:divBdr>
        <w:top w:val="none" w:sz="0" w:space="0" w:color="auto"/>
        <w:left w:val="none" w:sz="0" w:space="0" w:color="auto"/>
        <w:bottom w:val="none" w:sz="0" w:space="0" w:color="auto"/>
        <w:right w:val="none" w:sz="0" w:space="0" w:color="auto"/>
      </w:divBdr>
    </w:div>
    <w:div w:id="650329645">
      <w:bodyDiv w:val="1"/>
      <w:marLeft w:val="0"/>
      <w:marRight w:val="0"/>
      <w:marTop w:val="0"/>
      <w:marBottom w:val="0"/>
      <w:divBdr>
        <w:top w:val="none" w:sz="0" w:space="0" w:color="auto"/>
        <w:left w:val="none" w:sz="0" w:space="0" w:color="auto"/>
        <w:bottom w:val="none" w:sz="0" w:space="0" w:color="auto"/>
        <w:right w:val="none" w:sz="0" w:space="0" w:color="auto"/>
      </w:divBdr>
    </w:div>
    <w:div w:id="721682681">
      <w:bodyDiv w:val="1"/>
      <w:marLeft w:val="0"/>
      <w:marRight w:val="0"/>
      <w:marTop w:val="0"/>
      <w:marBottom w:val="0"/>
      <w:divBdr>
        <w:top w:val="none" w:sz="0" w:space="0" w:color="auto"/>
        <w:left w:val="none" w:sz="0" w:space="0" w:color="auto"/>
        <w:bottom w:val="none" w:sz="0" w:space="0" w:color="auto"/>
        <w:right w:val="none" w:sz="0" w:space="0" w:color="auto"/>
      </w:divBdr>
    </w:div>
    <w:div w:id="768620165">
      <w:bodyDiv w:val="1"/>
      <w:marLeft w:val="0"/>
      <w:marRight w:val="0"/>
      <w:marTop w:val="0"/>
      <w:marBottom w:val="0"/>
      <w:divBdr>
        <w:top w:val="none" w:sz="0" w:space="0" w:color="auto"/>
        <w:left w:val="none" w:sz="0" w:space="0" w:color="auto"/>
        <w:bottom w:val="none" w:sz="0" w:space="0" w:color="auto"/>
        <w:right w:val="none" w:sz="0" w:space="0" w:color="auto"/>
      </w:divBdr>
    </w:div>
    <w:div w:id="1081215041">
      <w:bodyDiv w:val="1"/>
      <w:marLeft w:val="0"/>
      <w:marRight w:val="0"/>
      <w:marTop w:val="0"/>
      <w:marBottom w:val="0"/>
      <w:divBdr>
        <w:top w:val="none" w:sz="0" w:space="0" w:color="auto"/>
        <w:left w:val="none" w:sz="0" w:space="0" w:color="auto"/>
        <w:bottom w:val="none" w:sz="0" w:space="0" w:color="auto"/>
        <w:right w:val="none" w:sz="0" w:space="0" w:color="auto"/>
      </w:divBdr>
    </w:div>
    <w:div w:id="1155880424">
      <w:bodyDiv w:val="1"/>
      <w:marLeft w:val="0"/>
      <w:marRight w:val="0"/>
      <w:marTop w:val="0"/>
      <w:marBottom w:val="0"/>
      <w:divBdr>
        <w:top w:val="none" w:sz="0" w:space="0" w:color="auto"/>
        <w:left w:val="none" w:sz="0" w:space="0" w:color="auto"/>
        <w:bottom w:val="none" w:sz="0" w:space="0" w:color="auto"/>
        <w:right w:val="none" w:sz="0" w:space="0" w:color="auto"/>
      </w:divBdr>
    </w:div>
    <w:div w:id="1230191686">
      <w:bodyDiv w:val="1"/>
      <w:marLeft w:val="0"/>
      <w:marRight w:val="0"/>
      <w:marTop w:val="0"/>
      <w:marBottom w:val="0"/>
      <w:divBdr>
        <w:top w:val="none" w:sz="0" w:space="0" w:color="auto"/>
        <w:left w:val="none" w:sz="0" w:space="0" w:color="auto"/>
        <w:bottom w:val="none" w:sz="0" w:space="0" w:color="auto"/>
        <w:right w:val="none" w:sz="0" w:space="0" w:color="auto"/>
      </w:divBdr>
    </w:div>
    <w:div w:id="1302493293">
      <w:bodyDiv w:val="1"/>
      <w:marLeft w:val="0"/>
      <w:marRight w:val="0"/>
      <w:marTop w:val="0"/>
      <w:marBottom w:val="0"/>
      <w:divBdr>
        <w:top w:val="none" w:sz="0" w:space="0" w:color="auto"/>
        <w:left w:val="none" w:sz="0" w:space="0" w:color="auto"/>
        <w:bottom w:val="none" w:sz="0" w:space="0" w:color="auto"/>
        <w:right w:val="none" w:sz="0" w:space="0" w:color="auto"/>
      </w:divBdr>
    </w:div>
    <w:div w:id="1439452164">
      <w:bodyDiv w:val="1"/>
      <w:marLeft w:val="0"/>
      <w:marRight w:val="0"/>
      <w:marTop w:val="0"/>
      <w:marBottom w:val="0"/>
      <w:divBdr>
        <w:top w:val="none" w:sz="0" w:space="0" w:color="auto"/>
        <w:left w:val="none" w:sz="0" w:space="0" w:color="auto"/>
        <w:bottom w:val="none" w:sz="0" w:space="0" w:color="auto"/>
        <w:right w:val="none" w:sz="0" w:space="0" w:color="auto"/>
      </w:divBdr>
    </w:div>
    <w:div w:id="1481845088">
      <w:bodyDiv w:val="1"/>
      <w:marLeft w:val="0"/>
      <w:marRight w:val="0"/>
      <w:marTop w:val="0"/>
      <w:marBottom w:val="0"/>
      <w:divBdr>
        <w:top w:val="none" w:sz="0" w:space="0" w:color="auto"/>
        <w:left w:val="none" w:sz="0" w:space="0" w:color="auto"/>
        <w:bottom w:val="none" w:sz="0" w:space="0" w:color="auto"/>
        <w:right w:val="none" w:sz="0" w:space="0" w:color="auto"/>
      </w:divBdr>
    </w:div>
    <w:div w:id="1584801222">
      <w:bodyDiv w:val="1"/>
      <w:marLeft w:val="0"/>
      <w:marRight w:val="0"/>
      <w:marTop w:val="0"/>
      <w:marBottom w:val="0"/>
      <w:divBdr>
        <w:top w:val="none" w:sz="0" w:space="0" w:color="auto"/>
        <w:left w:val="none" w:sz="0" w:space="0" w:color="auto"/>
        <w:bottom w:val="none" w:sz="0" w:space="0" w:color="auto"/>
        <w:right w:val="none" w:sz="0" w:space="0" w:color="auto"/>
      </w:divBdr>
    </w:div>
    <w:div w:id="17333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mmunications@dta.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Bassett\Digital%20Transformation%20Agency\Digital%20Transformation%20Agency%20-%20Agency%20Templates\External%20Document%20Long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cd6243-c41e-4d26-9c49-501914ff34cc">DTAPOLEVCOOR-1187926880-229</_dlc_DocId>
    <_dlc_DocIdUrl xmlns="ebcd6243-c41e-4d26-9c49-501914ff34cc">
      <Url>https://dta1.sharepoint.com/sites/digital-policy/_layouts/15/DocIdRedir.aspx?ID=DTAPOLEVCOOR-1187926880-229</Url>
      <Description>DTAPOLEVCOOR-1187926880-229</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dc52f741-7174-40a2-8058-a5e87ed67a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9764c01-d498-4143-a77f-1ab3e72c27c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EBEA074BA8A9241904C8AA74513DB43" ma:contentTypeVersion="12" ma:contentTypeDescription="Create a new document." ma:contentTypeScope="" ma:versionID="5a8dacbd68ccd0de610250441e7aa47c">
  <xsd:schema xmlns:xsd="http://www.w3.org/2001/XMLSchema" xmlns:xs="http://www.w3.org/2001/XMLSchema" xmlns:p="http://schemas.microsoft.com/office/2006/metadata/properties" xmlns:ns2="ebcd6243-c41e-4d26-9c49-501914ff34cc" xmlns:ns3="dc52f741-7174-40a2-8058-a5e87ed67a50" targetNamespace="http://schemas.microsoft.com/office/2006/metadata/properties" ma:root="true" ma:fieldsID="642d14e0e5d92d5f7415bd5999a27d46" ns2:_="" ns3:_="">
    <xsd:import namespace="ebcd6243-c41e-4d26-9c49-501914ff34cc"/>
    <xsd:import namespace="dc52f741-7174-40a2-8058-a5e87ed67a50"/>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68c73e0-4f5d-40a1-b820-cea52b403ff6}" ma:internalName="TaxCatchAll" ma:showField="CatchAllData"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68c73e0-4f5d-40a1-b820-cea52b403ff6}" ma:internalName="TaxCatchAllLabel" ma:readOnly="true" ma:showField="CatchAllDataLabel"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2f741-7174-40a2-8058-a5e87ed67a50" elementFormDefault="qualified">
    <xsd:import namespace="http://schemas.microsoft.com/office/2006/documentManagement/types"/>
    <xsd:import namespace="http://schemas.microsoft.com/office/infopath/2007/PartnerControls"/>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9C8C1-7C5B-4DF4-BD55-3EAA96E320EF}">
  <ds:schemaRefs>
    <ds:schemaRef ds:uri="http://schemas.microsoft.com/office/2006/metadata/properties"/>
    <ds:schemaRef ds:uri="http://schemas.microsoft.com/office/infopath/2007/PartnerControls"/>
    <ds:schemaRef ds:uri="ebcd6243-c41e-4d26-9c49-501914ff34cc"/>
    <ds:schemaRef ds:uri="dc52f741-7174-40a2-8058-a5e87ed67a50"/>
  </ds:schemaRefs>
</ds:datastoreItem>
</file>

<file path=customXml/itemProps2.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3.xml><?xml version="1.0" encoding="utf-8"?>
<ds:datastoreItem xmlns:ds="http://schemas.openxmlformats.org/officeDocument/2006/customXml" ds:itemID="{B87CDF2A-7216-4FE4-B156-12FABDA9F333}">
  <ds:schemaRefs>
    <ds:schemaRef ds:uri="http://schemas.microsoft.com/sharepoint/v3/contenttype/forms"/>
  </ds:schemaRefs>
</ds:datastoreItem>
</file>

<file path=customXml/itemProps4.xml><?xml version="1.0" encoding="utf-8"?>
<ds:datastoreItem xmlns:ds="http://schemas.openxmlformats.org/officeDocument/2006/customXml" ds:itemID="{284480FE-C6F4-44D2-969B-6F4956A30457}">
  <ds:schemaRefs>
    <ds:schemaRef ds:uri="http://schemas.microsoft.com/sharepoint/events"/>
  </ds:schemaRefs>
</ds:datastoreItem>
</file>

<file path=customXml/itemProps5.xml><?xml version="1.0" encoding="utf-8"?>
<ds:datastoreItem xmlns:ds="http://schemas.openxmlformats.org/officeDocument/2006/customXml" ds:itemID="{162A6D2A-9EB8-42EC-8697-158B5529D21E}">
  <ds:schemaRefs>
    <ds:schemaRef ds:uri="Microsoft.SharePoint.Taxonomy.ContentTypeSync"/>
  </ds:schemaRefs>
</ds:datastoreItem>
</file>

<file path=customXml/itemProps6.xml><?xml version="1.0" encoding="utf-8"?>
<ds:datastoreItem xmlns:ds="http://schemas.openxmlformats.org/officeDocument/2006/customXml" ds:itemID="{DCEA702D-4434-4FC6-9A24-27C74CAAC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dc52f741-7174-40a2-8058-a5e87ed6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 Document Long_2022.dotx</Template>
  <TotalTime>36</TotalTime>
  <Pages>8</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Digital Transformation Agency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Bassett</dc:creator>
  <cp:keywords/>
  <dc:description/>
  <cp:lastModifiedBy>Kyle Bassett</cp:lastModifiedBy>
  <cp:revision>19</cp:revision>
  <dcterms:created xsi:type="dcterms:W3CDTF">2025-04-09T04:25:00Z</dcterms:created>
  <dcterms:modified xsi:type="dcterms:W3CDTF">2025-04-09T05:01:00Z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0x010100EEBEA074BA8A9241904C8AA74513DB43</vt:lpwstr>
  </property>
  <property fmtid="{D5CDD505-2E9C-101B-9397-08002B2CF9AE}" pid="3" name="_dlc_DocIdItemGuid">
    <vt:lpwstr>085d3979-84ac-485c-ab50-fd0621a81a7f</vt:lpwstr>
  </property>
  <property fmtid="{D5CDD505-2E9C-101B-9397-08002B2CF9AE}" pid="4" name="ClassificationContentMarkingHeaderShapeIds">
    <vt:lpwstr>5bc03a6b,41ec8112,139f9b8c,6beb5ec9,1c94a893,78847f45</vt:lpwstr>
  </property>
  <property fmtid="{D5CDD505-2E9C-101B-9397-08002B2CF9AE}" pid="5" name="ClassificationContentMarkingHeaderFontProps">
    <vt:lpwstr>#a80000,14,Calibri</vt:lpwstr>
  </property>
  <property fmtid="{D5CDD505-2E9C-101B-9397-08002B2CF9AE}" pid="6" name="ClassificationContentMarkingHeaderText">
    <vt:lpwstr>OFFICIAL</vt:lpwstr>
  </property>
  <property fmtid="{D5CDD505-2E9C-101B-9397-08002B2CF9AE}" pid="7" name="ClassificationContentMarkingFooterShapeIds">
    <vt:lpwstr>51026395,601b1407,4e80e4de,dc106e1,7de5bbfc,7379e5a7</vt:lpwstr>
  </property>
  <property fmtid="{D5CDD505-2E9C-101B-9397-08002B2CF9AE}" pid="8" name="ClassificationContentMarkingFooterFontProps">
    <vt:lpwstr>#a80000,14,Calibri</vt:lpwstr>
  </property>
  <property fmtid="{D5CDD505-2E9C-101B-9397-08002B2CF9AE}" pid="9" name="ClassificationContentMarkingFooterText">
    <vt:lpwstr>OFFICIAL</vt:lpwstr>
  </property>
  <property fmtid="{D5CDD505-2E9C-101B-9397-08002B2CF9AE}" pid="10" name="MSIP_Label_5b482f89-686c-4423-b970-d4c069cb673b_Enabled">
    <vt:lpwstr>true</vt:lpwstr>
  </property>
  <property fmtid="{D5CDD505-2E9C-101B-9397-08002B2CF9AE}" pid="11" name="MSIP_Label_5b482f89-686c-4423-b970-d4c069cb673b_SetDate">
    <vt:lpwstr>2025-04-09T04:42:01Z</vt:lpwstr>
  </property>
  <property fmtid="{D5CDD505-2E9C-101B-9397-08002B2CF9AE}" pid="12" name="MSIP_Label_5b482f89-686c-4423-b970-d4c069cb673b_Method">
    <vt:lpwstr>Privileged</vt:lpwstr>
  </property>
  <property fmtid="{D5CDD505-2E9C-101B-9397-08002B2CF9AE}" pid="13" name="MSIP_Label_5b482f89-686c-4423-b970-d4c069cb673b_Name">
    <vt:lpwstr>For Official Use Only (FOUO)</vt:lpwstr>
  </property>
  <property fmtid="{D5CDD505-2E9C-101B-9397-08002B2CF9AE}" pid="14" name="MSIP_Label_5b482f89-686c-4423-b970-d4c069cb673b_SiteId">
    <vt:lpwstr>f87adb37-069d-44ab-b352-f6d61ecc6db2</vt:lpwstr>
  </property>
  <property fmtid="{D5CDD505-2E9C-101B-9397-08002B2CF9AE}" pid="15" name="MSIP_Label_5b482f89-686c-4423-b970-d4c069cb673b_ActionId">
    <vt:lpwstr>01ac18a1-2ba9-4a7a-9412-b54497d50015</vt:lpwstr>
  </property>
  <property fmtid="{D5CDD505-2E9C-101B-9397-08002B2CF9AE}" pid="16" name="MSIP_Label_5b482f89-686c-4423-b970-d4c069cb673b_ContentBits">
    <vt:lpwstr>3</vt:lpwstr>
  </property>
  <property fmtid="{D5CDD505-2E9C-101B-9397-08002B2CF9AE}" pid="17" name="MSIP_Label_5b482f89-686c-4423-b970-d4c069cb673b_Tag">
    <vt:lpwstr>10, 0, 1, 1</vt:lpwstr>
  </property>
  <property fmtid="{D5CDD505-2E9C-101B-9397-08002B2CF9AE}" pid="18" name="MediaServiceImageTags">
    <vt:lpwstr/>
  </property>
  <property fmtid="{D5CDD505-2E9C-101B-9397-08002B2CF9AE}" pid="19" name="RecordAuthority">
    <vt:lpwstr/>
  </property>
  <property fmtid="{D5CDD505-2E9C-101B-9397-08002B2CF9AE}" pid="20" name="RecordType">
    <vt:lpwstr/>
  </property>
</Properties>
</file>